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44" w:rsidRPr="00F95C05" w:rsidRDefault="00FA0CB3" w:rsidP="003E7FE6">
      <w:pPr>
        <w:pStyle w:val="Titel"/>
        <w:spacing w:after="0"/>
        <w:rPr>
          <w:sz w:val="36"/>
        </w:rPr>
      </w:pPr>
      <w:r w:rsidRPr="00F95C05">
        <w:rPr>
          <w:sz w:val="36"/>
        </w:rPr>
        <w:t>Pluriforme samenleving</w:t>
      </w:r>
    </w:p>
    <w:p w:rsidR="00FA0CB3" w:rsidRPr="00DC6203" w:rsidRDefault="00FA0CB3" w:rsidP="00AE587F">
      <w:pPr>
        <w:pStyle w:val="Kop1"/>
        <w:spacing w:before="0" w:line="240" w:lineRule="auto"/>
      </w:pPr>
      <w:r w:rsidRPr="00DC6203">
        <w:rPr>
          <w:b w:val="0"/>
          <w:bCs w:val="0"/>
        </w:rPr>
        <w:t>1.</w:t>
      </w:r>
      <w:r w:rsidRPr="00DC6203">
        <w:t xml:space="preserve">  Cultuur en Identiteit</w:t>
      </w:r>
    </w:p>
    <w:p w:rsidR="00FA0CB3" w:rsidRPr="00DC6203" w:rsidRDefault="00FA0CB3" w:rsidP="00DC6203">
      <w:pPr>
        <w:spacing w:after="0" w:line="240" w:lineRule="auto"/>
        <w:jc w:val="both"/>
      </w:pPr>
      <w:r w:rsidRPr="00DC6203">
        <w:t xml:space="preserve">Nederland is een </w:t>
      </w:r>
      <w:r w:rsidRPr="00DC6203">
        <w:rPr>
          <w:b/>
        </w:rPr>
        <w:t>pluriforme samenleving</w:t>
      </w:r>
      <w:r w:rsidRPr="00DC6203">
        <w:t xml:space="preserve">, er leven groepen met verschillende normen en waarden in één samenleving, met in de zelfde samenleving ook </w:t>
      </w:r>
      <w:r w:rsidR="00C86AD4" w:rsidRPr="00DC6203">
        <w:t xml:space="preserve">overeenkomsten in de normen en waarden van die groepen. Een </w:t>
      </w:r>
      <w:r w:rsidR="00C86AD4" w:rsidRPr="00DC6203">
        <w:rPr>
          <w:b/>
        </w:rPr>
        <w:t>cultuur</w:t>
      </w:r>
      <w:r w:rsidR="00C86AD4" w:rsidRPr="00DC6203">
        <w:t xml:space="preserve"> is de verzameling van alle normen en waarden die de leden van een samenleving met elkaar gemeen hebben en als geven worden beschouwd. Een cultuur heeft verschillende functies:</w:t>
      </w:r>
    </w:p>
    <w:p w:rsidR="00C86AD4" w:rsidRPr="00DC6203" w:rsidRDefault="00C86AD4" w:rsidP="00DC6203">
      <w:pPr>
        <w:pStyle w:val="Lijstalinea"/>
        <w:numPr>
          <w:ilvl w:val="0"/>
          <w:numId w:val="2"/>
        </w:numPr>
        <w:spacing w:after="0" w:line="240" w:lineRule="auto"/>
        <w:ind w:left="360"/>
        <w:jc w:val="both"/>
      </w:pPr>
      <w:r w:rsidRPr="00DC6203">
        <w:rPr>
          <w:b/>
        </w:rPr>
        <w:t>Identiteit</w:t>
      </w:r>
      <w:r w:rsidRPr="00DC6203">
        <w:t>: persoonlijkheid gevormd door kleding, religie enz.</w:t>
      </w:r>
    </w:p>
    <w:p w:rsidR="00C86AD4" w:rsidRPr="00DC6203" w:rsidRDefault="00C86AD4" w:rsidP="00DC6203">
      <w:pPr>
        <w:pStyle w:val="Lijstalinea"/>
        <w:numPr>
          <w:ilvl w:val="0"/>
          <w:numId w:val="2"/>
        </w:numPr>
        <w:spacing w:after="0" w:line="240" w:lineRule="auto"/>
        <w:ind w:left="360"/>
        <w:jc w:val="both"/>
      </w:pPr>
      <w:r w:rsidRPr="00DC6203">
        <w:rPr>
          <w:b/>
        </w:rPr>
        <w:t>Referentiekader</w:t>
      </w:r>
      <w:r w:rsidRPr="00DC6203">
        <w:t>: Makkelijk gedachtes en meningen kunnen uitwisselen door gemeenschappelijke gewoontes</w:t>
      </w:r>
    </w:p>
    <w:p w:rsidR="00C86AD4" w:rsidRPr="00DC6203" w:rsidRDefault="00C86AD4" w:rsidP="00DC6203">
      <w:pPr>
        <w:pStyle w:val="Lijstalinea"/>
        <w:numPr>
          <w:ilvl w:val="0"/>
          <w:numId w:val="2"/>
        </w:numPr>
        <w:spacing w:after="0" w:line="240" w:lineRule="auto"/>
        <w:ind w:left="360"/>
        <w:jc w:val="both"/>
      </w:pPr>
      <w:proofErr w:type="spellStart"/>
      <w:r w:rsidRPr="00DC6203">
        <w:rPr>
          <w:b/>
        </w:rPr>
        <w:t>Gedragsregulerend</w:t>
      </w:r>
      <w:proofErr w:type="spellEnd"/>
      <w:r w:rsidRPr="00DC6203">
        <w:t>: het gedrag van mensen dat door de cultuur netjes verloopt.</w:t>
      </w:r>
    </w:p>
    <w:p w:rsidR="00AF0539" w:rsidRPr="00DC6203" w:rsidRDefault="00C86AD4" w:rsidP="00DC6203">
      <w:pPr>
        <w:spacing w:after="0" w:line="240" w:lineRule="auto"/>
        <w:jc w:val="both"/>
        <w:rPr>
          <w:rFonts w:ascii="Calibri" w:hAnsi="Calibri"/>
          <w:color w:val="000000"/>
          <w:shd w:val="clear" w:color="auto" w:fill="FFFFFF"/>
        </w:rPr>
      </w:pPr>
      <w:r w:rsidRPr="00DC6203">
        <w:t xml:space="preserve">De rol die wij in de samenleving vervullen en de manier waarop we ons daarin gedragen noem je </w:t>
      </w:r>
      <w:r w:rsidRPr="00DC6203">
        <w:rPr>
          <w:b/>
        </w:rPr>
        <w:t>‘</w:t>
      </w:r>
      <w:proofErr w:type="spellStart"/>
      <w:r w:rsidRPr="00DC6203">
        <w:rPr>
          <w:b/>
        </w:rPr>
        <w:t>presentation</w:t>
      </w:r>
      <w:proofErr w:type="spellEnd"/>
      <w:r w:rsidRPr="00DC6203">
        <w:rPr>
          <w:b/>
        </w:rPr>
        <w:t xml:space="preserve"> of the </w:t>
      </w:r>
      <w:proofErr w:type="spellStart"/>
      <w:r w:rsidRPr="00DC6203">
        <w:rPr>
          <w:b/>
        </w:rPr>
        <w:t>self</w:t>
      </w:r>
      <w:proofErr w:type="spellEnd"/>
      <w:r w:rsidRPr="00DC6203">
        <w:rPr>
          <w:b/>
        </w:rPr>
        <w:t>’</w:t>
      </w:r>
      <w:r w:rsidRPr="00DC6203">
        <w:t xml:space="preserve">, beïnvloed door maatschappelijke verwachtingen. Dit in verband met </w:t>
      </w:r>
      <w:r w:rsidRPr="00DC6203">
        <w:rPr>
          <w:b/>
        </w:rPr>
        <w:t>‘</w:t>
      </w:r>
      <w:proofErr w:type="spellStart"/>
      <w:r w:rsidRPr="00DC6203">
        <w:rPr>
          <w:b/>
        </w:rPr>
        <w:t>impression</w:t>
      </w:r>
      <w:proofErr w:type="spellEnd"/>
      <w:r w:rsidRPr="00DC6203">
        <w:rPr>
          <w:b/>
        </w:rPr>
        <w:t xml:space="preserve"> management’</w:t>
      </w:r>
      <w:r w:rsidRPr="00DC6203">
        <w:t xml:space="preserve">. </w:t>
      </w:r>
      <w:r w:rsidR="005A24D4" w:rsidRPr="00DC6203">
        <w:t>Zo heb je</w:t>
      </w:r>
      <w:r w:rsidRPr="00DC6203">
        <w:t xml:space="preserve"> manier waarop groepen zich op “frontstage” binnen  </w:t>
      </w:r>
      <w:r w:rsidR="005A24D4" w:rsidRPr="00DC6203">
        <w:t xml:space="preserve">de verwachtingen bewegingen, zo stappen zij op de “backstage” weer uit de rollen. Elke groep heeft zij eigen omgangsnormen. Het geheel van de minimale normen en waarden waaraan de meerderheid van de samenleving zich aanhoud noem je de </w:t>
      </w:r>
      <w:r w:rsidR="005A24D4" w:rsidRPr="00DC6203">
        <w:rPr>
          <w:b/>
        </w:rPr>
        <w:t>dominante cultuur</w:t>
      </w:r>
      <w:r w:rsidR="005A24D4" w:rsidRPr="00DC6203">
        <w:t xml:space="preserve">. De kernmerken van de dominantie cultuur zij meestal gebaseerd op de cultuur kenmerken van de meest invloedrijke groepen: politici en hoge economische pieten.  Een cultuur die vanuit de dominante cultuur, afwijkende kenmerken vertoond noem je een </w:t>
      </w:r>
      <w:r w:rsidR="005A24D4" w:rsidRPr="00DC6203">
        <w:rPr>
          <w:b/>
        </w:rPr>
        <w:t>subcultuur</w:t>
      </w:r>
      <w:r w:rsidR="005A24D4" w:rsidRPr="00DC6203">
        <w:t xml:space="preserve">. Een etnische subcultuur is gevormd uit mensen die tot dezelfde etnische groep behoren. Wanneer een groep zich tegen de dominante cultuur verzet, bevinden zij zich in een </w:t>
      </w:r>
      <w:r w:rsidR="005A24D4" w:rsidRPr="00DC6203">
        <w:rPr>
          <w:b/>
        </w:rPr>
        <w:t>tegencultuur</w:t>
      </w:r>
      <w:r w:rsidR="005A24D4" w:rsidRPr="00DC6203">
        <w:t xml:space="preserve">. Het proces waarbij iemand, bewust of onbewust, de waarden, normen en andere cultuurkenmerken van zijn groep krijgt aangeleerd, is </w:t>
      </w:r>
      <w:r w:rsidR="005A24D4" w:rsidRPr="00DC6203">
        <w:rPr>
          <w:b/>
        </w:rPr>
        <w:t>socialisatie</w:t>
      </w:r>
      <w:r w:rsidR="005A24D4" w:rsidRPr="00DC6203">
        <w:t xml:space="preserve">. Het resultaat hiervan is aanpassing van het individu aan zijn omgeving. </w:t>
      </w:r>
      <w:r w:rsidR="00837E38" w:rsidRPr="00DC6203">
        <w:t xml:space="preserve">Socialisatie gebeurt vaak door middel van imitatie. Hierbij gaat iemand zich gedragen als de groep waarmee hij een sterkte verbinding mee heeft. Dit alles gaat mee met behulp van </w:t>
      </w:r>
      <w:r w:rsidR="00837E38" w:rsidRPr="00DC6203">
        <w:rPr>
          <w:b/>
        </w:rPr>
        <w:t xml:space="preserve">socialiserende instituties </w:t>
      </w:r>
      <w:r w:rsidR="00837E38" w:rsidRPr="00DC6203">
        <w:t xml:space="preserve">als je gezin, school, vriendenkring enz. De manier waarop men elkaar stimuleert of afdwingt zich aan geldende normen te houden is </w:t>
      </w:r>
      <w:r w:rsidR="00837E38" w:rsidRPr="00DC6203">
        <w:rPr>
          <w:b/>
        </w:rPr>
        <w:t>sociale controle.</w:t>
      </w:r>
      <w:r w:rsidR="00837E38" w:rsidRPr="00DC6203">
        <w:t xml:space="preserve"> Daarbij worden formele en informele, positieve en negatieve  </w:t>
      </w:r>
      <w:r w:rsidR="00837E38" w:rsidRPr="00DC6203">
        <w:rPr>
          <w:b/>
        </w:rPr>
        <w:t>sancties</w:t>
      </w:r>
      <w:r w:rsidR="00837E38" w:rsidRPr="00DC6203">
        <w:t xml:space="preserve"> gehanteerd. Als je opgroeit in een bepaalde cultuur en zo wordt opgevoed noem je dit </w:t>
      </w:r>
      <w:proofErr w:type="spellStart"/>
      <w:r w:rsidR="00837E38" w:rsidRPr="00DC6203">
        <w:rPr>
          <w:b/>
        </w:rPr>
        <w:t>enculturatie</w:t>
      </w:r>
      <w:proofErr w:type="spellEnd"/>
      <w:r w:rsidR="00837E38" w:rsidRPr="00DC6203">
        <w:t xml:space="preserve">. Wanneer je later in een vreemde cultuur terechtkomt en die probeert aan te leren noem je dit </w:t>
      </w:r>
      <w:r w:rsidR="006F60C8" w:rsidRPr="00DC6203">
        <w:rPr>
          <w:b/>
        </w:rPr>
        <w:t>acculturatie</w:t>
      </w:r>
      <w:r w:rsidR="006F60C8" w:rsidRPr="00DC6203">
        <w:t>. En wanneer</w:t>
      </w:r>
      <w:r w:rsidR="006F60C8" w:rsidRPr="00DC6203">
        <w:rPr>
          <w:rStyle w:val="apple-converted-space"/>
          <w:rFonts w:ascii="Calibri" w:hAnsi="Calibri"/>
          <w:color w:val="000000"/>
          <w:shd w:val="clear" w:color="auto" w:fill="FFFFFF"/>
        </w:rPr>
        <w:t> </w:t>
      </w:r>
      <w:r w:rsidR="006F60C8" w:rsidRPr="00DC6203">
        <w:rPr>
          <w:rFonts w:ascii="Calibri" w:hAnsi="Calibri"/>
          <w:color w:val="000000"/>
          <w:shd w:val="clear" w:color="auto" w:fill="FFFFFF"/>
        </w:rPr>
        <w:t>je hebt bepaalde aspecten van de cultuur je zo eigen gemaakt, dat het een soort van automatisme is geworden</w:t>
      </w:r>
      <w:r w:rsidR="006F60C8" w:rsidRPr="00DC6203">
        <w:rPr>
          <w:rStyle w:val="apple-converted-space"/>
          <w:rFonts w:ascii="Calibri" w:hAnsi="Calibri"/>
          <w:color w:val="000000"/>
          <w:shd w:val="clear" w:color="auto" w:fill="FFFFFF"/>
        </w:rPr>
        <w:t xml:space="preserve">, noem je dit </w:t>
      </w:r>
      <w:proofErr w:type="spellStart"/>
      <w:r w:rsidR="006F60C8" w:rsidRPr="00DC6203">
        <w:rPr>
          <w:rStyle w:val="apple-converted-space"/>
          <w:rFonts w:ascii="Calibri" w:hAnsi="Calibri"/>
          <w:b/>
          <w:color w:val="000000"/>
          <w:shd w:val="clear" w:color="auto" w:fill="FFFFFF"/>
        </w:rPr>
        <w:t>internalisatie</w:t>
      </w:r>
      <w:proofErr w:type="spellEnd"/>
      <w:r w:rsidR="006F60C8" w:rsidRPr="00DC6203">
        <w:rPr>
          <w:rStyle w:val="apple-converted-space"/>
          <w:rFonts w:ascii="Calibri" w:hAnsi="Calibri"/>
          <w:color w:val="000000"/>
          <w:shd w:val="clear" w:color="auto" w:fill="FFFFFF"/>
        </w:rPr>
        <w:t xml:space="preserve">. </w:t>
      </w:r>
      <w:r w:rsidR="006F60C8" w:rsidRPr="00DC6203">
        <w:rPr>
          <w:rFonts w:ascii="Calibri" w:hAnsi="Calibri"/>
          <w:color w:val="000000"/>
          <w:shd w:val="clear" w:color="auto" w:fill="FFFFFF"/>
        </w:rPr>
        <w:t xml:space="preserve">Veranderingen in de dominante cultuur vinden plaats onder de invloed van subculturen en tegenculturen, dit geeft een </w:t>
      </w:r>
      <w:r w:rsidR="006F60C8" w:rsidRPr="00DC6203">
        <w:rPr>
          <w:rFonts w:ascii="Calibri" w:hAnsi="Calibri"/>
          <w:b/>
          <w:color w:val="000000"/>
          <w:shd w:val="clear" w:color="auto" w:fill="FFFFFF"/>
        </w:rPr>
        <w:t>dynamisch</w:t>
      </w:r>
      <w:r w:rsidR="006F60C8" w:rsidRPr="00DC6203">
        <w:rPr>
          <w:rFonts w:ascii="Calibri" w:hAnsi="Calibri"/>
          <w:color w:val="000000"/>
          <w:shd w:val="clear" w:color="auto" w:fill="FFFFFF"/>
        </w:rPr>
        <w:t xml:space="preserve"> effect. </w:t>
      </w:r>
      <w:r w:rsidR="00311EF9" w:rsidRPr="00DC6203">
        <w:rPr>
          <w:rFonts w:ascii="Calibri" w:hAnsi="Calibri"/>
          <w:color w:val="000000"/>
          <w:shd w:val="clear" w:color="auto" w:fill="FFFFFF"/>
        </w:rPr>
        <w:t xml:space="preserve">Door socialisatie en </w:t>
      </w:r>
      <w:proofErr w:type="spellStart"/>
      <w:r w:rsidR="00311EF9" w:rsidRPr="00DC6203">
        <w:rPr>
          <w:rFonts w:ascii="Calibri" w:hAnsi="Calibri"/>
          <w:color w:val="000000"/>
          <w:shd w:val="clear" w:color="auto" w:fill="FFFFFF"/>
        </w:rPr>
        <w:t>internalisatie</w:t>
      </w:r>
      <w:proofErr w:type="spellEnd"/>
      <w:r w:rsidR="00311EF9" w:rsidRPr="00DC6203">
        <w:rPr>
          <w:rFonts w:ascii="Calibri" w:hAnsi="Calibri"/>
          <w:color w:val="000000"/>
          <w:shd w:val="clear" w:color="auto" w:fill="FFFFFF"/>
        </w:rPr>
        <w:t xml:space="preserve"> voelen mensen zich verwant met de dominantie cultuur en de cultuur van kleinere groepen, dit heet groepsidentificatie. De verhouding tussen persoonlijke ontwikkelingen van het belang van groepsgebondenheid is niet in iedere cultuur hetzelfde. Nederland is er </w:t>
      </w:r>
      <w:r w:rsidR="00311EF9" w:rsidRPr="00DC6203">
        <w:rPr>
          <w:rFonts w:ascii="Calibri" w:hAnsi="Calibri"/>
          <w:b/>
          <w:color w:val="000000"/>
          <w:shd w:val="clear" w:color="auto" w:fill="FFFFFF"/>
        </w:rPr>
        <w:t>individualistisch</w:t>
      </w:r>
      <w:r w:rsidR="00311EF9" w:rsidRPr="00DC6203">
        <w:rPr>
          <w:rFonts w:ascii="Calibri" w:hAnsi="Calibri"/>
          <w:color w:val="000000"/>
          <w:shd w:val="clear" w:color="auto" w:fill="FFFFFF"/>
        </w:rPr>
        <w:t xml:space="preserve"> ingesteld, hierbij wordt nadruk gelegd op individuele ontplooiing. Culturen waar het gaat op gastvrij te zijn en voor elkaar zorgen noemen we </w:t>
      </w:r>
      <w:r w:rsidR="00311EF9" w:rsidRPr="00DC6203">
        <w:rPr>
          <w:rFonts w:ascii="Calibri" w:hAnsi="Calibri"/>
          <w:b/>
          <w:color w:val="000000"/>
          <w:shd w:val="clear" w:color="auto" w:fill="FFFFFF"/>
        </w:rPr>
        <w:t>collectivistisch</w:t>
      </w:r>
      <w:r w:rsidR="00AF0539" w:rsidRPr="00DC6203">
        <w:rPr>
          <w:rFonts w:ascii="Calibri" w:hAnsi="Calibri"/>
          <w:color w:val="000000"/>
          <w:shd w:val="clear" w:color="auto" w:fill="FFFFFF"/>
        </w:rPr>
        <w:t>.</w:t>
      </w:r>
    </w:p>
    <w:p w:rsidR="005B27C5" w:rsidRPr="00DC6203" w:rsidRDefault="005B27C5" w:rsidP="00DC6203">
      <w:pPr>
        <w:spacing w:after="0" w:line="240" w:lineRule="auto"/>
        <w:rPr>
          <w:rFonts w:asciiTheme="majorHAnsi" w:eastAsiaTheme="majorEastAsia" w:hAnsiTheme="majorHAnsi" w:cstheme="majorBidi"/>
          <w:b/>
          <w:bCs/>
          <w:color w:val="365F91" w:themeColor="accent1" w:themeShade="BF"/>
          <w:shd w:val="clear" w:color="auto" w:fill="FFFFFF"/>
        </w:rPr>
      </w:pPr>
      <w:r w:rsidRPr="00DC6203">
        <w:rPr>
          <w:shd w:val="clear" w:color="auto" w:fill="FFFFFF"/>
        </w:rPr>
        <w:br w:type="page"/>
      </w:r>
    </w:p>
    <w:p w:rsidR="00AF0539" w:rsidRPr="00DC6203" w:rsidRDefault="00AF0539" w:rsidP="00AE587F">
      <w:pPr>
        <w:pStyle w:val="Kop1"/>
        <w:spacing w:before="0" w:line="240" w:lineRule="auto"/>
        <w:rPr>
          <w:shd w:val="clear" w:color="auto" w:fill="FFFFFF"/>
        </w:rPr>
      </w:pPr>
      <w:r w:rsidRPr="00DC6203">
        <w:rPr>
          <w:shd w:val="clear" w:color="auto" w:fill="FFFFFF"/>
        </w:rPr>
        <w:lastRenderedPageBreak/>
        <w:t>2. Culturele veranderingen</w:t>
      </w:r>
    </w:p>
    <w:p w:rsidR="00AF0539" w:rsidRPr="00DC6203" w:rsidRDefault="00AF0539" w:rsidP="00DC6203">
      <w:pPr>
        <w:spacing w:after="0" w:line="240" w:lineRule="auto"/>
        <w:rPr>
          <w:shd w:val="clear" w:color="auto" w:fill="FFFFFF"/>
        </w:rPr>
      </w:pPr>
      <w:r w:rsidRPr="00DC6203">
        <w:rPr>
          <w:shd w:val="clear" w:color="auto" w:fill="FFFFFF"/>
        </w:rPr>
        <w:t>Tot 1960 werd Nederland gekarakteriseerd door de volgende kenmerken:</w:t>
      </w:r>
    </w:p>
    <w:p w:rsidR="00AF0539" w:rsidRPr="00DC6203" w:rsidRDefault="00AF0539" w:rsidP="00DC6203">
      <w:pPr>
        <w:pStyle w:val="Lijstalinea"/>
        <w:numPr>
          <w:ilvl w:val="0"/>
          <w:numId w:val="5"/>
        </w:numPr>
        <w:spacing w:after="0" w:line="240" w:lineRule="auto"/>
        <w:ind w:left="360"/>
      </w:pPr>
      <w:r w:rsidRPr="00DC6203">
        <w:rPr>
          <w:b/>
        </w:rPr>
        <w:t>Weinig sociale mobiliteit</w:t>
      </w:r>
      <w:r w:rsidRPr="00DC6203">
        <w:t>: Stijgen op de maatschappelijke ladder was moeilijk.</w:t>
      </w:r>
    </w:p>
    <w:p w:rsidR="00AF0539" w:rsidRPr="00DC6203" w:rsidRDefault="00AF0539" w:rsidP="00DC6203">
      <w:pPr>
        <w:pStyle w:val="Lijstalinea"/>
        <w:numPr>
          <w:ilvl w:val="0"/>
          <w:numId w:val="5"/>
        </w:numPr>
        <w:spacing w:after="0" w:line="240" w:lineRule="auto"/>
        <w:ind w:left="360"/>
      </w:pPr>
      <w:r w:rsidRPr="00DC6203">
        <w:t xml:space="preserve">Gehuwde vrouwen waren </w:t>
      </w:r>
      <w:r w:rsidRPr="00DC6203">
        <w:rPr>
          <w:b/>
        </w:rPr>
        <w:t>handelingsonbekwaam</w:t>
      </w:r>
      <w:r w:rsidRPr="00DC6203">
        <w:t>: Ze mochten zonder toestemming van hun man of vader geen overeenkomsten sluiten.</w:t>
      </w:r>
    </w:p>
    <w:p w:rsidR="00AF0539" w:rsidRPr="00DC6203" w:rsidRDefault="00AF0539" w:rsidP="00DC6203">
      <w:pPr>
        <w:pStyle w:val="Lijstalinea"/>
        <w:numPr>
          <w:ilvl w:val="0"/>
          <w:numId w:val="5"/>
        </w:numPr>
        <w:spacing w:after="0" w:line="240" w:lineRule="auto"/>
        <w:ind w:left="360"/>
      </w:pPr>
      <w:r w:rsidRPr="00DC6203">
        <w:rPr>
          <w:b/>
        </w:rPr>
        <w:t>Hiërarchische verhoudingen</w:t>
      </w:r>
      <w:r w:rsidRPr="00DC6203">
        <w:t xml:space="preserve"> tussen mensen: organisatiestructuur waarbij mensen de baas zijn over anderen. Men luisterde altijd naar belangrijke personen.</w:t>
      </w:r>
    </w:p>
    <w:p w:rsidR="00AF0539" w:rsidRPr="00DC6203" w:rsidRDefault="00AF0539" w:rsidP="00DC6203">
      <w:pPr>
        <w:pStyle w:val="Lijstalinea"/>
        <w:numPr>
          <w:ilvl w:val="0"/>
          <w:numId w:val="5"/>
        </w:numPr>
        <w:spacing w:after="0" w:line="240" w:lineRule="auto"/>
        <w:ind w:left="360"/>
      </w:pPr>
      <w:r w:rsidRPr="00DC6203">
        <w:t xml:space="preserve">Nederland was een </w:t>
      </w:r>
      <w:r w:rsidRPr="00DC6203">
        <w:rPr>
          <w:b/>
        </w:rPr>
        <w:t xml:space="preserve">verzuild </w:t>
      </w:r>
      <w:r w:rsidRPr="00DC6203">
        <w:t>land: Het maatschappelijke leven werd bepaald door geloofs- en levensovertuigingen. Je had protestants, rooms-katholiek en de socialistische zuil</w:t>
      </w:r>
    </w:p>
    <w:p w:rsidR="00C86AD4" w:rsidRPr="00DC6203" w:rsidRDefault="00A914C1" w:rsidP="00DC6203">
      <w:pPr>
        <w:spacing w:after="0" w:line="240" w:lineRule="auto"/>
      </w:pPr>
      <w:r w:rsidRPr="00DC6203">
        <w:t xml:space="preserve">Na de sterke economische groei in de jaren ’60 en de technische ontwikkeling kan aan deze verzuilde en gesloten samenleving snel een eind. De jaren ’60 staan bekend om de </w:t>
      </w:r>
      <w:r w:rsidRPr="00DC6203">
        <w:rPr>
          <w:b/>
        </w:rPr>
        <w:t>sociale en culturele revolutie</w:t>
      </w:r>
      <w:r w:rsidRPr="00DC6203">
        <w:t>. Er waren protesten en opstanden, en in maar 10 jaar is de Nederlandse samenleving compleet veranderd de volgende dingen gebeurde:</w:t>
      </w:r>
    </w:p>
    <w:p w:rsidR="00A914C1" w:rsidRPr="00DC6203" w:rsidRDefault="00A914C1" w:rsidP="00DC6203">
      <w:pPr>
        <w:pStyle w:val="Lijstalinea"/>
        <w:numPr>
          <w:ilvl w:val="0"/>
          <w:numId w:val="6"/>
        </w:numPr>
        <w:spacing w:after="0" w:line="240" w:lineRule="auto"/>
        <w:ind w:left="360"/>
      </w:pPr>
      <w:r w:rsidRPr="00DC6203">
        <w:t xml:space="preserve">Nederland werd een </w:t>
      </w:r>
      <w:r w:rsidRPr="00DC6203">
        <w:rPr>
          <w:b/>
        </w:rPr>
        <w:t>consumptiemaatschappij</w:t>
      </w:r>
      <w:r w:rsidRPr="00DC6203">
        <w:t xml:space="preserve">, waarin het bedrijfsleven zich richt op het produceren van luxegoederen, dit alles </w:t>
      </w:r>
      <w:r w:rsidRPr="00DC6203">
        <w:rPr>
          <w:b/>
        </w:rPr>
        <w:t>door toenemende welvaart</w:t>
      </w:r>
      <w:r w:rsidRPr="00DC6203">
        <w:t>. Door die welvaart kwam ook een grotere sociale mobiliteit en krijg men hogere opleidingen aangeboden. Door meer hoogopgeleiden kwam er ook een grotere mondigheid, gezag werd niet langer als vanzelfsprekend aanvaard.</w:t>
      </w:r>
    </w:p>
    <w:p w:rsidR="00A914C1" w:rsidRPr="00DC6203" w:rsidRDefault="00A914C1" w:rsidP="00DC6203">
      <w:pPr>
        <w:pStyle w:val="Lijstalinea"/>
        <w:numPr>
          <w:ilvl w:val="0"/>
          <w:numId w:val="6"/>
        </w:numPr>
        <w:spacing w:after="0" w:line="240" w:lineRule="auto"/>
        <w:ind w:left="360"/>
      </w:pPr>
      <w:r w:rsidRPr="00DC6203">
        <w:t xml:space="preserve">Op veel gebieden kwam maar </w:t>
      </w:r>
      <w:r w:rsidRPr="00DC6203">
        <w:rPr>
          <w:b/>
        </w:rPr>
        <w:t xml:space="preserve">individuele </w:t>
      </w:r>
      <w:r w:rsidR="007407D7" w:rsidRPr="00DC6203">
        <w:rPr>
          <w:b/>
        </w:rPr>
        <w:t>ontplooiing</w:t>
      </w:r>
      <w:r w:rsidRPr="00DC6203">
        <w:t xml:space="preserve">, het ging minder om het </w:t>
      </w:r>
      <w:r w:rsidR="007407D7" w:rsidRPr="00DC6203">
        <w:t>gezin</w:t>
      </w:r>
      <w:r w:rsidRPr="00DC6203">
        <w:t xml:space="preserve"> draaien en </w:t>
      </w:r>
      <w:r w:rsidR="007407D7" w:rsidRPr="00DC6203">
        <w:t>meer</w:t>
      </w:r>
      <w:r w:rsidRPr="00DC6203">
        <w:t xml:space="preserve"> om het persoon</w:t>
      </w:r>
      <w:r w:rsidR="007407D7" w:rsidRPr="00DC6203">
        <w:t xml:space="preserve">. Dit zorgde weer voor het opbouwen van de </w:t>
      </w:r>
      <w:r w:rsidR="000B6321" w:rsidRPr="00DC6203">
        <w:rPr>
          <w:b/>
        </w:rPr>
        <w:t>verzorgingsstaat</w:t>
      </w:r>
      <w:r w:rsidR="007407D7" w:rsidRPr="00DC6203">
        <w:t>.</w:t>
      </w:r>
    </w:p>
    <w:p w:rsidR="007407D7" w:rsidRPr="00DC6203" w:rsidRDefault="000B6321" w:rsidP="00DC6203">
      <w:pPr>
        <w:pStyle w:val="Lijstalinea"/>
        <w:numPr>
          <w:ilvl w:val="0"/>
          <w:numId w:val="6"/>
        </w:numPr>
        <w:spacing w:after="0" w:line="240" w:lineRule="auto"/>
        <w:ind w:left="360"/>
      </w:pPr>
      <w:r w:rsidRPr="00DC6203">
        <w:t xml:space="preserve">De </w:t>
      </w:r>
      <w:r w:rsidRPr="00DC6203">
        <w:rPr>
          <w:b/>
        </w:rPr>
        <w:t>feministische bewegingen</w:t>
      </w:r>
      <w:r w:rsidRPr="00DC6203">
        <w:t xml:space="preserve"> kwamen in beweging: ze wilden de emancipatie van de vrouw en daar mee gelijke rechten tegen over de man. Ze wouden baas zijn over eigen lichaam dus: abortus werd legaal en de anticonceptiepil werd vergoed.</w:t>
      </w:r>
    </w:p>
    <w:p w:rsidR="000B6321" w:rsidRPr="00DC6203" w:rsidRDefault="000B6321" w:rsidP="00DC6203">
      <w:pPr>
        <w:pStyle w:val="Lijstalinea"/>
        <w:numPr>
          <w:ilvl w:val="0"/>
          <w:numId w:val="6"/>
        </w:numPr>
        <w:spacing w:after="0" w:line="240" w:lineRule="auto"/>
        <w:ind w:left="360"/>
      </w:pPr>
      <w:r w:rsidRPr="00DC6203">
        <w:rPr>
          <w:shd w:val="clear" w:color="auto" w:fill="FFFFFF"/>
        </w:rPr>
        <w:t xml:space="preserve">De </w:t>
      </w:r>
      <w:r w:rsidRPr="00DC6203">
        <w:rPr>
          <w:b/>
          <w:shd w:val="clear" w:color="auto" w:fill="FFFFFF"/>
        </w:rPr>
        <w:t>ontzuiling</w:t>
      </w:r>
      <w:r w:rsidRPr="00DC6203">
        <w:rPr>
          <w:shd w:val="clear" w:color="auto" w:fill="FFFFFF"/>
        </w:rPr>
        <w:t xml:space="preserve"> van de maatschappij: Mensen zijn niet meer actief lid van een bepaald kerkgenootschap. Er kwam een einde aan verzuiling en dit zorgde voor </w:t>
      </w:r>
      <w:r w:rsidRPr="00DC6203">
        <w:rPr>
          <w:b/>
          <w:shd w:val="clear" w:color="auto" w:fill="FFFFFF"/>
        </w:rPr>
        <w:t>secularisatie</w:t>
      </w:r>
      <w:r w:rsidRPr="00DC6203">
        <w:rPr>
          <w:shd w:val="clear" w:color="auto" w:fill="FFFFFF"/>
        </w:rPr>
        <w:t>, hierin maken organisaties (scholen, verenigingen)  zich los van de kerk.</w:t>
      </w:r>
    </w:p>
    <w:p w:rsidR="000B6321" w:rsidRPr="00DC6203" w:rsidRDefault="000B6321" w:rsidP="00DC6203">
      <w:pPr>
        <w:pStyle w:val="Lijstalinea"/>
        <w:numPr>
          <w:ilvl w:val="0"/>
          <w:numId w:val="6"/>
        </w:numPr>
        <w:spacing w:after="0" w:line="240" w:lineRule="auto"/>
        <w:ind w:left="360"/>
      </w:pPr>
      <w:r w:rsidRPr="00DC6203">
        <w:rPr>
          <w:shd w:val="clear" w:color="auto" w:fill="FFFFFF"/>
        </w:rPr>
        <w:t xml:space="preserve">Door de </w:t>
      </w:r>
      <w:r w:rsidRPr="00DC6203">
        <w:rPr>
          <w:b/>
          <w:shd w:val="clear" w:color="auto" w:fill="FFFFFF"/>
        </w:rPr>
        <w:t>welvaartsgroei</w:t>
      </w:r>
      <w:r w:rsidRPr="00DC6203">
        <w:rPr>
          <w:shd w:val="clear" w:color="auto" w:fill="FFFFFF"/>
        </w:rPr>
        <w:t xml:space="preserve"> hoefden jongeren minder geld af te staan aan hun ouders en kregen ze meer te besteden. De eerste </w:t>
      </w:r>
      <w:r w:rsidRPr="00DC6203">
        <w:rPr>
          <w:b/>
          <w:shd w:val="clear" w:color="auto" w:fill="FFFFFF"/>
        </w:rPr>
        <w:t>jongerencultuur</w:t>
      </w:r>
      <w:r w:rsidRPr="00DC6203">
        <w:rPr>
          <w:shd w:val="clear" w:color="auto" w:fill="FFFFFF"/>
        </w:rPr>
        <w:t xml:space="preserve"> kwam tot stand.</w:t>
      </w:r>
    </w:p>
    <w:p w:rsidR="000B6321" w:rsidRPr="00DC6203" w:rsidRDefault="000B6321" w:rsidP="00DC6203">
      <w:pPr>
        <w:pStyle w:val="Lijstalinea"/>
        <w:numPr>
          <w:ilvl w:val="0"/>
          <w:numId w:val="6"/>
        </w:numPr>
        <w:spacing w:after="0" w:line="240" w:lineRule="auto"/>
        <w:ind w:left="360"/>
      </w:pPr>
      <w:r w:rsidRPr="00DC6203">
        <w:rPr>
          <w:shd w:val="clear" w:color="auto" w:fill="FFFFFF"/>
        </w:rPr>
        <w:t>Er kwamen meer oproepen en dus een meer divers aanbod van programma’s en stromingen.</w:t>
      </w:r>
    </w:p>
    <w:p w:rsidR="00F95C05" w:rsidRPr="00DC6203" w:rsidRDefault="00F95C05" w:rsidP="00DC6203">
      <w:pPr>
        <w:pStyle w:val="Lijstalinea"/>
        <w:numPr>
          <w:ilvl w:val="0"/>
          <w:numId w:val="6"/>
        </w:numPr>
        <w:spacing w:after="0" w:line="240" w:lineRule="auto"/>
        <w:ind w:left="360"/>
        <w:rPr>
          <w:shd w:val="clear" w:color="auto" w:fill="FFFFFF"/>
        </w:rPr>
      </w:pPr>
      <w:r w:rsidRPr="00DC6203">
        <w:rPr>
          <w:shd w:val="clear" w:color="auto" w:fill="FFFFFF"/>
        </w:rPr>
        <w:t xml:space="preserve">Door internet en makkelijk reizen begon ook de </w:t>
      </w:r>
      <w:r w:rsidRPr="00DC6203">
        <w:rPr>
          <w:b/>
          <w:shd w:val="clear" w:color="auto" w:fill="FFFFFF"/>
        </w:rPr>
        <w:t>globalisering</w:t>
      </w:r>
      <w:r w:rsidRPr="00DC6203">
        <w:rPr>
          <w:shd w:val="clear" w:color="auto" w:fill="FFFFFF"/>
        </w:rPr>
        <w:t xml:space="preserve"> van de cultuur, hierin wordt de dominante cultuur breder, maar neemt van betekenis af.</w:t>
      </w:r>
    </w:p>
    <w:p w:rsidR="00D3082F" w:rsidRPr="00DC6203" w:rsidRDefault="00D3082F" w:rsidP="00DC6203">
      <w:pPr>
        <w:spacing w:after="0" w:line="240" w:lineRule="auto"/>
        <w:rPr>
          <w:rFonts w:asciiTheme="majorHAnsi" w:eastAsiaTheme="majorEastAsia" w:hAnsiTheme="majorHAnsi" w:cstheme="majorBidi"/>
          <w:b/>
          <w:bCs/>
          <w:color w:val="365F91" w:themeColor="accent1" w:themeShade="BF"/>
        </w:rPr>
      </w:pPr>
      <w:r w:rsidRPr="00DC6203">
        <w:br w:type="page"/>
      </w:r>
    </w:p>
    <w:p w:rsidR="00F95C05" w:rsidRPr="00DC6203" w:rsidRDefault="00F95C05" w:rsidP="00AE587F">
      <w:pPr>
        <w:pStyle w:val="Kop1"/>
        <w:spacing w:before="0" w:line="240" w:lineRule="auto"/>
      </w:pPr>
      <w:r w:rsidRPr="00DC6203">
        <w:lastRenderedPageBreak/>
        <w:t>3. Nederland immigratieland</w:t>
      </w:r>
    </w:p>
    <w:p w:rsidR="00197AA7" w:rsidRPr="00DC6203" w:rsidRDefault="001C46F3" w:rsidP="00DC6203">
      <w:pPr>
        <w:spacing w:after="0" w:line="240" w:lineRule="auto"/>
        <w:rPr>
          <w:rFonts w:cs="Arial"/>
          <w:color w:val="000000"/>
          <w:shd w:val="clear" w:color="auto" w:fill="FFFFFF"/>
        </w:rPr>
      </w:pPr>
      <w:r w:rsidRPr="00DC6203">
        <w:t>Al eeuwen lang vestigen mensen uit andere landen zich in Nederland. Hiervoor zijn vaak meerdere redenen. Redenen om een bepaald land te verlaten zijn ‘</w:t>
      </w:r>
      <w:r w:rsidRPr="00DC6203">
        <w:rPr>
          <w:b/>
        </w:rPr>
        <w:t>pushfactoren’</w:t>
      </w:r>
      <w:r w:rsidRPr="00DC6203">
        <w:t xml:space="preserve">. </w:t>
      </w:r>
      <w:r w:rsidR="00993151" w:rsidRPr="00DC6203">
        <w:t>Redenen om naar een ander land te komen zijn ‘</w:t>
      </w:r>
      <w:r w:rsidR="00993151" w:rsidRPr="00DC6203">
        <w:rPr>
          <w:b/>
        </w:rPr>
        <w:t>pullfactoren’</w:t>
      </w:r>
      <w:r w:rsidR="00993151" w:rsidRPr="00DC6203">
        <w:t xml:space="preserve">.  Wanneer iemand zich in ons land vestigt, of minimaal 1 van zijn ouders is buitenlands, dan is zo’n persoon een </w:t>
      </w:r>
      <w:r w:rsidR="00993151" w:rsidRPr="00DC6203">
        <w:rPr>
          <w:b/>
        </w:rPr>
        <w:t>allochtoon</w:t>
      </w:r>
      <w:r w:rsidR="00993151" w:rsidRPr="00DC6203">
        <w:rPr>
          <w:rFonts w:cs="Arial"/>
          <w:i/>
          <w:iCs/>
          <w:color w:val="000000"/>
          <w:shd w:val="clear" w:color="auto" w:fill="FFFFFF"/>
        </w:rPr>
        <w:t xml:space="preserve"> (</w:t>
      </w:r>
      <w:proofErr w:type="spellStart"/>
      <w:r w:rsidR="00993151" w:rsidRPr="00DC6203">
        <w:rPr>
          <w:rFonts w:cs="Arial"/>
          <w:i/>
          <w:iCs/>
          <w:color w:val="000000"/>
          <w:shd w:val="clear" w:color="auto" w:fill="FFFFFF"/>
        </w:rPr>
        <w:t>ἀλλος</w:t>
      </w:r>
      <w:proofErr w:type="spellEnd"/>
      <w:r w:rsidR="00993151" w:rsidRPr="00DC6203">
        <w:rPr>
          <w:rFonts w:cs="Arial"/>
          <w:color w:val="000000"/>
          <w:shd w:val="clear" w:color="auto" w:fill="FFFFFF"/>
        </w:rPr>
        <w:t>=ander, vreemd; en</w:t>
      </w:r>
      <w:r w:rsidR="00993151" w:rsidRPr="00DC6203">
        <w:rPr>
          <w:rStyle w:val="apple-converted-space"/>
          <w:rFonts w:cs="Arial"/>
          <w:color w:val="000000"/>
          <w:shd w:val="clear" w:color="auto" w:fill="FFFFFF"/>
        </w:rPr>
        <w:t> </w:t>
      </w:r>
      <w:proofErr w:type="spellStart"/>
      <w:r w:rsidR="00993151" w:rsidRPr="00DC6203">
        <w:rPr>
          <w:rFonts w:cs="Arial"/>
          <w:i/>
          <w:iCs/>
          <w:color w:val="000000"/>
          <w:shd w:val="clear" w:color="auto" w:fill="FFFFFF"/>
        </w:rPr>
        <w:t>χθων</w:t>
      </w:r>
      <w:proofErr w:type="spellEnd"/>
      <w:r w:rsidR="00993151" w:rsidRPr="00DC6203">
        <w:rPr>
          <w:rFonts w:cs="Arial"/>
          <w:color w:val="000000"/>
          <w:shd w:val="clear" w:color="auto" w:fill="FFFFFF"/>
        </w:rPr>
        <w:t>=aarde)</w:t>
      </w:r>
      <w:r w:rsidR="00B74917" w:rsidRPr="00DC6203">
        <w:rPr>
          <w:rFonts w:cs="Arial"/>
          <w:color w:val="000000"/>
          <w:shd w:val="clear" w:color="auto" w:fill="FFFFFF"/>
        </w:rPr>
        <w:t xml:space="preserve">. Anders ben je </w:t>
      </w:r>
      <w:r w:rsidR="00B74917" w:rsidRPr="00DC6203">
        <w:rPr>
          <w:rFonts w:cs="Arial"/>
          <w:b/>
          <w:color w:val="000000"/>
          <w:shd w:val="clear" w:color="auto" w:fill="FFFFFF"/>
        </w:rPr>
        <w:t>autochtoon</w:t>
      </w:r>
      <w:r w:rsidR="00B74917" w:rsidRPr="00DC6203">
        <w:rPr>
          <w:rFonts w:cs="Arial"/>
          <w:color w:val="000000"/>
          <w:shd w:val="clear" w:color="auto" w:fill="FFFFFF"/>
        </w:rPr>
        <w:t>.</w:t>
      </w:r>
      <w:r w:rsidR="000E60E5" w:rsidRPr="00DC6203">
        <w:rPr>
          <w:rFonts w:cs="Arial"/>
          <w:color w:val="000000"/>
          <w:shd w:val="clear" w:color="auto" w:fill="FFFFFF"/>
        </w:rPr>
        <w:t xml:space="preserve"> De meeste emigranten die sinds 1960 naar </w:t>
      </w:r>
      <w:r w:rsidR="00394D02" w:rsidRPr="00DC6203">
        <w:rPr>
          <w:rFonts w:cs="Arial"/>
          <w:color w:val="000000"/>
          <w:shd w:val="clear" w:color="auto" w:fill="FFFFFF"/>
        </w:rPr>
        <w:t>Nederland</w:t>
      </w:r>
      <w:r w:rsidR="000E60E5" w:rsidRPr="00DC6203">
        <w:rPr>
          <w:rFonts w:cs="Arial"/>
          <w:color w:val="000000"/>
          <w:shd w:val="clear" w:color="auto" w:fill="FFFFFF"/>
        </w:rPr>
        <w:t xml:space="preserve"> zijn gekomen, hadden de hoop hier werk en een beter leven te vinden, gezien er door de groeiende economische groei werk in overvloed was in Nederland. Deze meeste mensen die hier voor werk kwamen noem je </w:t>
      </w:r>
      <w:r w:rsidR="000E60E5" w:rsidRPr="00DC6203">
        <w:rPr>
          <w:rFonts w:cs="Arial"/>
          <w:b/>
          <w:color w:val="000000"/>
          <w:shd w:val="clear" w:color="auto" w:fill="FFFFFF"/>
        </w:rPr>
        <w:t>gastarbeiders</w:t>
      </w:r>
      <w:r w:rsidR="000E60E5" w:rsidRPr="00DC6203">
        <w:rPr>
          <w:rFonts w:cs="Arial"/>
          <w:color w:val="000000"/>
          <w:shd w:val="clear" w:color="auto" w:fill="FFFFFF"/>
        </w:rPr>
        <w:t xml:space="preserve">. De meeste, uit Europa afkomstige gastarbeiders gingen na een tijdje weer terug. Marokkanen en Turken bleven. De hedendaagse allochtonen in </w:t>
      </w:r>
      <w:r w:rsidR="00FA6569" w:rsidRPr="00DC6203">
        <w:rPr>
          <w:rFonts w:cs="Arial"/>
          <w:color w:val="000000"/>
          <w:shd w:val="clear" w:color="auto" w:fill="FFFFFF"/>
        </w:rPr>
        <w:t>Nederland</w:t>
      </w:r>
      <w:r w:rsidR="000E60E5" w:rsidRPr="00DC6203">
        <w:rPr>
          <w:rFonts w:cs="Arial"/>
          <w:color w:val="000000"/>
          <w:shd w:val="clear" w:color="auto" w:fill="FFFFFF"/>
        </w:rPr>
        <w:t xml:space="preserve"> zijn in de volgende groepen te onderscheiden: Lage lonen gast arbeiders uit Oost-Europa, </w:t>
      </w:r>
      <w:r w:rsidR="00FA6569" w:rsidRPr="00DC6203">
        <w:rPr>
          <w:rFonts w:cs="Arial"/>
          <w:color w:val="000000"/>
          <w:shd w:val="clear" w:color="auto" w:fill="FFFFFF"/>
        </w:rPr>
        <w:t>Hoogopgeleide wensen uit zeer ontwikkelde landen die kennis meedragen (</w:t>
      </w:r>
      <w:r w:rsidR="00FA6569" w:rsidRPr="00DC6203">
        <w:rPr>
          <w:rFonts w:cs="Arial"/>
          <w:b/>
          <w:color w:val="000000"/>
          <w:shd w:val="clear" w:color="auto" w:fill="FFFFFF"/>
        </w:rPr>
        <w:t>kennismigranten</w:t>
      </w:r>
      <w:r w:rsidR="00FA6569" w:rsidRPr="00DC6203">
        <w:rPr>
          <w:rFonts w:cs="Arial"/>
          <w:color w:val="000000"/>
          <w:shd w:val="clear" w:color="auto" w:fill="FFFFFF"/>
        </w:rPr>
        <w:t>) en werkzoekenden uit arme landen buiten de EU die illegaal het land willen binnenkomen (</w:t>
      </w:r>
      <w:r w:rsidR="00FA6569" w:rsidRPr="00DC6203">
        <w:rPr>
          <w:rFonts w:cs="Arial"/>
          <w:b/>
          <w:color w:val="000000"/>
          <w:shd w:val="clear" w:color="auto" w:fill="FFFFFF"/>
        </w:rPr>
        <w:t>illegalen</w:t>
      </w:r>
      <w:r w:rsidR="00FA6569" w:rsidRPr="00DC6203">
        <w:rPr>
          <w:rFonts w:cs="Arial"/>
          <w:color w:val="000000"/>
          <w:shd w:val="clear" w:color="auto" w:fill="FFFFFF"/>
        </w:rPr>
        <w:t>)</w:t>
      </w:r>
      <w:r w:rsidR="00E61FDD" w:rsidRPr="00DC6203">
        <w:rPr>
          <w:rFonts w:cs="Arial"/>
          <w:color w:val="000000"/>
          <w:shd w:val="clear" w:color="auto" w:fill="FFFFFF"/>
        </w:rPr>
        <w:t xml:space="preserve">. Omdat Nederland lange tijd kolonies heeft gehad, mochten/mogen </w:t>
      </w:r>
      <w:r w:rsidR="00E61FDD" w:rsidRPr="00DC6203">
        <w:rPr>
          <w:rFonts w:cs="Arial"/>
          <w:b/>
          <w:color w:val="000000"/>
          <w:shd w:val="clear" w:color="auto" w:fill="FFFFFF"/>
        </w:rPr>
        <w:t>rijksgenoten</w:t>
      </w:r>
      <w:r w:rsidR="00E61FDD" w:rsidRPr="00DC6203">
        <w:rPr>
          <w:rFonts w:cs="Arial"/>
          <w:color w:val="000000"/>
          <w:shd w:val="clear" w:color="auto" w:fill="FFFFFF"/>
        </w:rPr>
        <w:t xml:space="preserve"> in Nederland studeren of tijdelijk wonen</w:t>
      </w:r>
      <w:r w:rsidR="00394D02" w:rsidRPr="00DC6203">
        <w:rPr>
          <w:rFonts w:cs="Arial"/>
          <w:color w:val="000000"/>
          <w:shd w:val="clear" w:color="auto" w:fill="FFFFFF"/>
        </w:rPr>
        <w:t>, al deze mensen samen zijn nu ongeveer 600.000 mensen in Nederland. Na de onafhankelijkheid van Indonesië in 1949, emigreerden vele Nederlandse Indiërs naar Nederland</w:t>
      </w:r>
      <w:r w:rsidR="005462F0" w:rsidRPr="00DC6203">
        <w:rPr>
          <w:rFonts w:cs="Arial"/>
          <w:color w:val="000000"/>
          <w:shd w:val="clear" w:color="auto" w:fill="FFFFFF"/>
        </w:rPr>
        <w:t xml:space="preserve">. Zij en hun nakomelingen zijn tegenwoordig als geïntegreerd in de Nederlandse samenleving. Tijdens en na de onafhankelijk krijgen de </w:t>
      </w:r>
      <w:r w:rsidR="004E2009" w:rsidRPr="00DC6203">
        <w:rPr>
          <w:rFonts w:cs="Arial"/>
          <w:color w:val="000000"/>
          <w:shd w:val="clear" w:color="auto" w:fill="FFFFFF"/>
        </w:rPr>
        <w:t>Surinaamse</w:t>
      </w:r>
      <w:r w:rsidR="005462F0" w:rsidRPr="00DC6203">
        <w:rPr>
          <w:rFonts w:cs="Arial"/>
          <w:color w:val="000000"/>
          <w:shd w:val="clear" w:color="auto" w:fill="FFFFFF"/>
        </w:rPr>
        <w:t xml:space="preserve"> bevolking om in </w:t>
      </w:r>
      <w:r w:rsidR="004E2009" w:rsidRPr="00DC6203">
        <w:rPr>
          <w:rFonts w:cs="Arial"/>
          <w:color w:val="000000"/>
          <w:shd w:val="clear" w:color="auto" w:fill="FFFFFF"/>
        </w:rPr>
        <w:t>Suriname</w:t>
      </w:r>
      <w:r w:rsidR="005462F0" w:rsidRPr="00DC6203">
        <w:rPr>
          <w:rFonts w:cs="Arial"/>
          <w:color w:val="000000"/>
          <w:shd w:val="clear" w:color="auto" w:fill="FFFFFF"/>
        </w:rPr>
        <w:t xml:space="preserve"> te blijven, of de Nederlandse identiteit aan te nemen. De helft koos ervoor om naar </w:t>
      </w:r>
      <w:r w:rsidR="004E2009" w:rsidRPr="00DC6203">
        <w:rPr>
          <w:rFonts w:cs="Arial"/>
          <w:color w:val="000000"/>
          <w:shd w:val="clear" w:color="auto" w:fill="FFFFFF"/>
        </w:rPr>
        <w:t xml:space="preserve">Nederland te komen en Nederlandse burger te worden. De grootste groep mensen die van buiten de EU naar Nederland komt, wordt gevormd door </w:t>
      </w:r>
      <w:r w:rsidR="004E2009" w:rsidRPr="00DC6203">
        <w:rPr>
          <w:rFonts w:cs="Arial"/>
          <w:b/>
          <w:color w:val="000000"/>
          <w:shd w:val="clear" w:color="auto" w:fill="FFFFFF"/>
        </w:rPr>
        <w:t>gezinsvormers</w:t>
      </w:r>
      <w:r w:rsidR="004E2009" w:rsidRPr="00DC6203">
        <w:rPr>
          <w:rFonts w:cs="Arial"/>
          <w:color w:val="000000"/>
          <w:shd w:val="clear" w:color="auto" w:fill="FFFFFF"/>
        </w:rPr>
        <w:t xml:space="preserve"> en </w:t>
      </w:r>
      <w:r w:rsidR="004E2009" w:rsidRPr="00DC6203">
        <w:rPr>
          <w:rFonts w:cs="Arial"/>
          <w:b/>
          <w:color w:val="000000"/>
          <w:shd w:val="clear" w:color="auto" w:fill="FFFFFF"/>
        </w:rPr>
        <w:t>gezinsherenigers</w:t>
      </w:r>
      <w:r w:rsidR="004E2009" w:rsidRPr="00DC6203">
        <w:rPr>
          <w:rFonts w:cs="Arial"/>
          <w:color w:val="000000"/>
          <w:shd w:val="clear" w:color="auto" w:fill="FFFFFF"/>
        </w:rPr>
        <w:t>. Bij gezinshereniging gaat het om mensen die legaal in Nederland verblijven en hun gezinsleden laten overkomen. Bij gezinsvorming gaat het om een Nederlander of iemand met een verblijfsvergunning die met een buitenlander trouwt en hier een gezin sticht.</w:t>
      </w:r>
      <w:r w:rsidR="005B27C5" w:rsidRPr="00DC6203">
        <w:rPr>
          <w:rFonts w:cs="Arial"/>
          <w:color w:val="000000"/>
          <w:shd w:val="clear" w:color="auto" w:fill="FFFFFF"/>
        </w:rPr>
        <w:t xml:space="preserve"> </w:t>
      </w:r>
      <w:r w:rsidR="005B27C5" w:rsidRPr="00DC6203">
        <w:rPr>
          <w:rFonts w:cs="Arial"/>
          <w:b/>
          <w:color w:val="000000"/>
          <w:shd w:val="clear" w:color="auto" w:fill="FFFFFF"/>
        </w:rPr>
        <w:t>Vluchtelingen</w:t>
      </w:r>
      <w:r w:rsidR="005B27C5" w:rsidRPr="00DC6203">
        <w:rPr>
          <w:rFonts w:cs="Arial"/>
          <w:color w:val="000000"/>
          <w:shd w:val="clear" w:color="auto" w:fill="FFFFFF"/>
        </w:rPr>
        <w:t xml:space="preserve"> zijn mensen die hun land onder druk verlaten, vaak vanwege geloof, politieke overtuiging enz. Sommige vluchtelingen vragen </w:t>
      </w:r>
      <w:r w:rsidR="005B27C5" w:rsidRPr="00DC6203">
        <w:rPr>
          <w:rFonts w:cs="Arial"/>
          <w:b/>
          <w:color w:val="000000"/>
          <w:shd w:val="clear" w:color="auto" w:fill="FFFFFF"/>
        </w:rPr>
        <w:t>asiel</w:t>
      </w:r>
      <w:r w:rsidR="005B27C5" w:rsidRPr="00DC6203">
        <w:rPr>
          <w:rFonts w:cs="Arial"/>
          <w:color w:val="000000"/>
          <w:shd w:val="clear" w:color="auto" w:fill="FFFFFF"/>
        </w:rPr>
        <w:t xml:space="preserve"> aan, in de hoop om permanent in Nederland te blijven. Er komen jaarlijks 15000 vluchtelingen naar Nederland</w:t>
      </w:r>
      <w:r w:rsidR="00197AA7" w:rsidRPr="00DC6203">
        <w:rPr>
          <w:rFonts w:cs="Arial"/>
          <w:color w:val="000000"/>
          <w:shd w:val="clear" w:color="auto" w:fill="FFFFFF"/>
        </w:rPr>
        <w:t>.</w:t>
      </w:r>
    </w:p>
    <w:p w:rsidR="00197AA7" w:rsidRPr="00DC6203" w:rsidRDefault="00197AA7" w:rsidP="00AE587F">
      <w:pPr>
        <w:pStyle w:val="Kop1"/>
        <w:spacing w:before="0" w:line="240" w:lineRule="auto"/>
        <w:rPr>
          <w:shd w:val="clear" w:color="auto" w:fill="FFFFFF"/>
        </w:rPr>
      </w:pPr>
      <w:r w:rsidRPr="00DC6203">
        <w:rPr>
          <w:shd w:val="clear" w:color="auto" w:fill="FFFFFF"/>
        </w:rPr>
        <w:t>4. Culturele diversiteit</w:t>
      </w:r>
    </w:p>
    <w:p w:rsidR="00017B2D" w:rsidRPr="00DC6203" w:rsidRDefault="007A18A8" w:rsidP="00DC6203">
      <w:pPr>
        <w:spacing w:after="0" w:line="240" w:lineRule="auto"/>
      </w:pPr>
      <w:r w:rsidRPr="00DC6203">
        <w:t>Nederland is in de</w:t>
      </w:r>
      <w:r w:rsidR="00DC6203" w:rsidRPr="00DC6203">
        <w:t xml:space="preserve"> afgelopen eeuwen veranderd van </w:t>
      </w:r>
      <w:r w:rsidRPr="00DC6203">
        <w:t xml:space="preserve">een </w:t>
      </w:r>
      <w:r w:rsidRPr="00DC6203">
        <w:rPr>
          <w:b/>
        </w:rPr>
        <w:t>homogene</w:t>
      </w:r>
      <w:r w:rsidRPr="00DC6203">
        <w:t xml:space="preserve"> naar een </w:t>
      </w:r>
      <w:r w:rsidRPr="00DC6203">
        <w:rPr>
          <w:b/>
        </w:rPr>
        <w:t>heterogene</w:t>
      </w:r>
      <w:r w:rsidRPr="00DC6203">
        <w:t xml:space="preserve"> samenleving. De kernmerken van een samenleving kunt je zien in o.a. de emancipatie, h</w:t>
      </w:r>
      <w:r w:rsidR="00546889" w:rsidRPr="00DC6203">
        <w:t xml:space="preserve">et bestuur en gezag, huwelijk en seks, en opvoeding. De </w:t>
      </w:r>
      <w:r w:rsidR="000B37F8" w:rsidRPr="00DC6203">
        <w:t xml:space="preserve">opvattingen over </w:t>
      </w:r>
      <w:r w:rsidR="000B37F8" w:rsidRPr="00DC6203">
        <w:rPr>
          <w:b/>
        </w:rPr>
        <w:t>emancipatie</w:t>
      </w:r>
      <w:r w:rsidR="000B37F8" w:rsidRPr="00DC6203">
        <w:t xml:space="preserve"> laten de verhoudingen tussen de man en de vrouw zien. Opvattingen over </w:t>
      </w:r>
      <w:r w:rsidR="000B37F8" w:rsidRPr="00DC6203">
        <w:rPr>
          <w:b/>
        </w:rPr>
        <w:t>bestuur en gezag</w:t>
      </w:r>
      <w:r w:rsidR="000B37F8" w:rsidRPr="00DC6203">
        <w:t xml:space="preserve"> zegt iets over hoe rationeel de autoriteiten handelen. Opvattingen over </w:t>
      </w:r>
      <w:r w:rsidR="000B37F8" w:rsidRPr="00DC6203">
        <w:rPr>
          <w:b/>
        </w:rPr>
        <w:t>huwelijk en seks</w:t>
      </w:r>
      <w:r w:rsidR="000B37F8" w:rsidRPr="00DC6203">
        <w:t xml:space="preserve"> laat goed zien in welke mate er druk wordt uitgeoefend vanuit het geloof. Opvattingen over de </w:t>
      </w:r>
      <w:r w:rsidR="000B37F8" w:rsidRPr="00DC6203">
        <w:rPr>
          <w:b/>
        </w:rPr>
        <w:t>opvoeding</w:t>
      </w:r>
      <w:r w:rsidR="000B37F8" w:rsidRPr="00DC6203">
        <w:t xml:space="preserve"> zegt vaak iets over hoe vrij de dominante cultuur is.</w:t>
      </w:r>
      <w:r w:rsidR="00D3764D" w:rsidRPr="00DC6203">
        <w:t xml:space="preserve"> Wanneer er een nationale gebeurtenis is, is er vaak sprake van een “wij” gevoel. Maar waar een wij is, is een zij. De zij worden dan buitengesloten en vormen de ‘</w:t>
      </w:r>
      <w:r w:rsidR="00D3764D" w:rsidRPr="00DC6203">
        <w:rPr>
          <w:b/>
        </w:rPr>
        <w:t>out-</w:t>
      </w:r>
      <w:proofErr w:type="spellStart"/>
      <w:r w:rsidR="00D3764D" w:rsidRPr="00DC6203">
        <w:rPr>
          <w:b/>
        </w:rPr>
        <w:t>group</w:t>
      </w:r>
      <w:proofErr w:type="spellEnd"/>
      <w:r w:rsidR="00D3764D" w:rsidRPr="00DC6203">
        <w:rPr>
          <w:b/>
        </w:rPr>
        <w:t>’</w:t>
      </w:r>
      <w:r w:rsidR="00D3764D" w:rsidRPr="00DC6203">
        <w:t>. De wij is dan de ‘</w:t>
      </w:r>
      <w:r w:rsidR="00D3764D" w:rsidRPr="00DC6203">
        <w:rPr>
          <w:b/>
        </w:rPr>
        <w:t>in-</w:t>
      </w:r>
      <w:proofErr w:type="spellStart"/>
      <w:r w:rsidR="00D3764D" w:rsidRPr="00DC6203">
        <w:rPr>
          <w:b/>
        </w:rPr>
        <w:t>group</w:t>
      </w:r>
      <w:proofErr w:type="spellEnd"/>
      <w:r w:rsidR="00D3764D" w:rsidRPr="00DC6203">
        <w:t>’. De wij groep heeft vaak een negatief beeld van de zij groep. Wij-</w:t>
      </w:r>
      <w:proofErr w:type="spellStart"/>
      <w:r w:rsidR="00D3764D" w:rsidRPr="00DC6203">
        <w:t>zijdenken</w:t>
      </w:r>
      <w:proofErr w:type="spellEnd"/>
      <w:r w:rsidR="00D3764D" w:rsidRPr="00DC6203">
        <w:t xml:space="preserve"> en versterking van de eigen groepsidentiteit kunnen leiden tot </w:t>
      </w:r>
      <w:r w:rsidR="00DC6203" w:rsidRPr="00DC6203">
        <w:t>conflicten</w:t>
      </w:r>
      <w:r w:rsidR="00D3764D" w:rsidRPr="00DC6203">
        <w:t xml:space="preserve"> tussen groepen als de </w:t>
      </w:r>
      <w:r w:rsidR="00DC6203" w:rsidRPr="00DC6203">
        <w:t>verschillen</w:t>
      </w:r>
      <w:r w:rsidR="00D3764D" w:rsidRPr="00DC6203">
        <w:t xml:space="preserve"> tussen groepen  worden vertaald in vijandbeelden. Er is hier sprake van </w:t>
      </w:r>
      <w:r w:rsidR="00D3764D" w:rsidRPr="00DC6203">
        <w:rPr>
          <w:b/>
        </w:rPr>
        <w:t>polarisatie</w:t>
      </w:r>
      <w:r w:rsidR="00D3764D" w:rsidRPr="00DC6203">
        <w:t xml:space="preserve">. Polarisatie komt vaak voor tussen </w:t>
      </w:r>
      <w:r w:rsidR="00DC6203" w:rsidRPr="00DC6203">
        <w:t>religieuze</w:t>
      </w:r>
      <w:r w:rsidR="00D3764D" w:rsidRPr="00DC6203">
        <w:t xml:space="preserve"> sekten, etnische groepen enz. Om culturele tegenstellingen te bespreken gebruikt </w:t>
      </w:r>
      <w:r w:rsidR="00DC6203" w:rsidRPr="00DC6203">
        <w:t>Nederland</w:t>
      </w:r>
      <w:r w:rsidR="00D3764D" w:rsidRPr="00DC6203">
        <w:t xml:space="preserve"> de Wetenschappelijke Raad voor het Regeringsbeleid (WRR). Deze publiceren een rapport van “Waarden, normen en de last van het gedrag”. Vaak met de boodschap: regering, bemoei je er niet te veel mee.</w:t>
      </w:r>
      <w:r w:rsidR="00017B2D" w:rsidRPr="00DC6203">
        <w:t xml:space="preserve"> Wanneer de regering wel moet ingrijpen moeten ze volgens WRR de volgende strategieën gebruiken: </w:t>
      </w:r>
    </w:p>
    <w:p w:rsidR="007A18A8" w:rsidRPr="00DC6203" w:rsidRDefault="00017B2D" w:rsidP="00DC6203">
      <w:pPr>
        <w:pStyle w:val="Lijstalinea"/>
        <w:numPr>
          <w:ilvl w:val="0"/>
          <w:numId w:val="7"/>
        </w:numPr>
        <w:spacing w:after="0" w:line="240" w:lineRule="auto"/>
        <w:ind w:left="360"/>
      </w:pPr>
      <w:r w:rsidRPr="00DC6203">
        <w:rPr>
          <w:b/>
        </w:rPr>
        <w:t>Dulden</w:t>
      </w:r>
      <w:r w:rsidRPr="00DC6203">
        <w:t>: het accepteren van afwijkend gedrag.</w:t>
      </w:r>
    </w:p>
    <w:p w:rsidR="00017B2D" w:rsidRPr="00DC6203" w:rsidRDefault="00017B2D" w:rsidP="00DC6203">
      <w:pPr>
        <w:pStyle w:val="Lijstalinea"/>
        <w:numPr>
          <w:ilvl w:val="0"/>
          <w:numId w:val="7"/>
        </w:numPr>
        <w:spacing w:after="0" w:line="240" w:lineRule="auto"/>
        <w:ind w:left="360"/>
      </w:pPr>
      <w:r w:rsidRPr="00DC6203">
        <w:rPr>
          <w:b/>
        </w:rPr>
        <w:t>Confronteren</w:t>
      </w:r>
      <w:r w:rsidRPr="00DC6203">
        <w:t xml:space="preserve">: </w:t>
      </w:r>
      <w:r w:rsidR="00424D28" w:rsidRPr="00DC6203">
        <w:t>de personen op hun verkeerde, strafbare aanspraken</w:t>
      </w:r>
    </w:p>
    <w:p w:rsidR="00424D28" w:rsidRPr="00DC6203" w:rsidRDefault="00424D28" w:rsidP="00DC6203">
      <w:pPr>
        <w:pStyle w:val="Lijstalinea"/>
        <w:numPr>
          <w:ilvl w:val="0"/>
          <w:numId w:val="7"/>
        </w:numPr>
        <w:spacing w:after="0" w:line="240" w:lineRule="auto"/>
        <w:ind w:left="360"/>
      </w:pPr>
      <w:r w:rsidRPr="00DC6203">
        <w:rPr>
          <w:b/>
        </w:rPr>
        <w:t>Verbieden</w:t>
      </w:r>
      <w:r w:rsidRPr="00DC6203">
        <w:t>: de bestraffen van het afwijkende gedrag.</w:t>
      </w:r>
    </w:p>
    <w:p w:rsidR="00D3082F" w:rsidRPr="00DC6203" w:rsidRDefault="00D3082F" w:rsidP="00DC6203">
      <w:pPr>
        <w:spacing w:after="0" w:line="240" w:lineRule="auto"/>
        <w:rPr>
          <w:rFonts w:asciiTheme="majorHAnsi" w:eastAsiaTheme="majorEastAsia" w:hAnsiTheme="majorHAnsi" w:cstheme="majorBidi"/>
          <w:b/>
          <w:bCs/>
          <w:color w:val="365F91" w:themeColor="accent1" w:themeShade="BF"/>
        </w:rPr>
      </w:pPr>
      <w:r w:rsidRPr="00DC6203">
        <w:br w:type="page"/>
      </w:r>
    </w:p>
    <w:p w:rsidR="00424D28" w:rsidRPr="00DC6203" w:rsidRDefault="00424D28" w:rsidP="00AE587F">
      <w:pPr>
        <w:pStyle w:val="Kop1"/>
        <w:spacing w:before="0" w:line="240" w:lineRule="auto"/>
      </w:pPr>
      <w:r w:rsidRPr="00DC6203">
        <w:lastRenderedPageBreak/>
        <w:t>5. Vormen van de samenleving</w:t>
      </w:r>
    </w:p>
    <w:p w:rsidR="00424D28" w:rsidRPr="00DC6203" w:rsidRDefault="00424D28" w:rsidP="00DC6203">
      <w:pPr>
        <w:spacing w:after="0" w:line="240" w:lineRule="auto"/>
      </w:pPr>
      <w:r w:rsidRPr="00DC6203">
        <w:t xml:space="preserve">De overheid en mensen kunnen op verschillende manieren omgaan met culturele diversiteit in een pluriforme samenleving: Segregatie, assimilatie of integratie.  </w:t>
      </w:r>
      <w:r w:rsidRPr="00DC6203">
        <w:rPr>
          <w:b/>
        </w:rPr>
        <w:t>Segregatie</w:t>
      </w:r>
      <w:r w:rsidRPr="00DC6203">
        <w:t xml:space="preserve"> is het opdelen van een samenleving. Door steden te verdelen in verschillende culturen, vaak vrijwillig, ten tijde van de apartheid niet. </w:t>
      </w:r>
      <w:r w:rsidRPr="00DC6203">
        <w:rPr>
          <w:b/>
        </w:rPr>
        <w:t>Assimilatie</w:t>
      </w:r>
      <w:r w:rsidRPr="00DC6203">
        <w:t xml:space="preserve"> is de tegenhanger van segregatie. Hierbij past een immigrant zich volledig aan de dominante cultuur. </w:t>
      </w:r>
      <w:r w:rsidRPr="00DC6203">
        <w:rPr>
          <w:b/>
        </w:rPr>
        <w:t>Integratie</w:t>
      </w:r>
      <w:r w:rsidRPr="00DC6203">
        <w:t xml:space="preserve"> is wanneer een immigrant zich deels aanpast aan de dominante cultuur, maar ook zijn eigen gewoonten behoudt. </w:t>
      </w:r>
      <w:r w:rsidR="00E725F2" w:rsidRPr="00DC6203">
        <w:t xml:space="preserve">Van integratie is sprake wanneer er een gelijke juridische positie bestaat, er een gelijkwaardige deelname is op sociaaleconomisch terrein, de kennis van de Nederlandse taal voldoende is of wanner de gangbare waarden, normen en gedragspatronen worden </w:t>
      </w:r>
      <w:r w:rsidR="00A57ED6" w:rsidRPr="00DC6203">
        <w:t>gerespecteerd</w:t>
      </w:r>
      <w:r w:rsidR="00E725F2" w:rsidRPr="00DC6203">
        <w:t>.</w:t>
      </w:r>
      <w:r w:rsidR="00A57ED6" w:rsidRPr="00DC6203">
        <w:t xml:space="preserve"> Wanneer verschillende culturen versmelten in één dominante cultuur, dan noemen we dit een “</w:t>
      </w:r>
      <w:proofErr w:type="spellStart"/>
      <w:r w:rsidR="00A57ED6" w:rsidRPr="00DC6203">
        <w:rPr>
          <w:b/>
        </w:rPr>
        <w:t>melting</w:t>
      </w:r>
      <w:proofErr w:type="spellEnd"/>
      <w:r w:rsidR="00A57ED6" w:rsidRPr="00DC6203">
        <w:rPr>
          <w:b/>
        </w:rPr>
        <w:t xml:space="preserve"> pot</w:t>
      </w:r>
      <w:r w:rsidR="00A57ED6" w:rsidRPr="00DC6203">
        <w:t>”. Wanneer cultuurgroepen hun eigen typische kernmerken behouden, dan noemen we dit een “</w:t>
      </w:r>
      <w:proofErr w:type="spellStart"/>
      <w:r w:rsidR="00A57ED6" w:rsidRPr="00DC6203">
        <w:rPr>
          <w:b/>
        </w:rPr>
        <w:t>salad</w:t>
      </w:r>
      <w:proofErr w:type="spellEnd"/>
      <w:r w:rsidR="00A57ED6" w:rsidRPr="00DC6203">
        <w:rPr>
          <w:b/>
        </w:rPr>
        <w:t xml:space="preserve"> bowl</w:t>
      </w:r>
      <w:r w:rsidR="00A57ED6" w:rsidRPr="00DC6203">
        <w:t>”. Wanneer er problemen zijn met de integratie, zijn daar vaak de volgende problemen voor:</w:t>
      </w:r>
    </w:p>
    <w:p w:rsidR="00A57ED6" w:rsidRPr="00DC6203" w:rsidRDefault="00A57ED6" w:rsidP="00DC6203">
      <w:pPr>
        <w:pStyle w:val="Lijstalinea"/>
        <w:numPr>
          <w:ilvl w:val="0"/>
          <w:numId w:val="9"/>
        </w:numPr>
        <w:spacing w:after="0" w:line="240" w:lineRule="auto"/>
        <w:ind w:left="360"/>
      </w:pPr>
      <w:r w:rsidRPr="00DC6203">
        <w:rPr>
          <w:b/>
        </w:rPr>
        <w:t>Werkeloosheid</w:t>
      </w:r>
      <w:r w:rsidRPr="00DC6203">
        <w:t>: mensen raken hun baan kwijt en verliezen hun inkomen. Hierdoor belanden ze aan de onderkant van de samenleving.</w:t>
      </w:r>
    </w:p>
    <w:p w:rsidR="00A57ED6" w:rsidRPr="00DC6203" w:rsidRDefault="00A57ED6" w:rsidP="00DC6203">
      <w:pPr>
        <w:pStyle w:val="Lijstalinea"/>
        <w:numPr>
          <w:ilvl w:val="0"/>
          <w:numId w:val="9"/>
        </w:numPr>
        <w:spacing w:after="0" w:line="240" w:lineRule="auto"/>
        <w:ind w:left="360"/>
      </w:pPr>
      <w:r w:rsidRPr="00DC6203">
        <w:rPr>
          <w:b/>
        </w:rPr>
        <w:t>Taalachterstand</w:t>
      </w:r>
      <w:r w:rsidRPr="00DC6203">
        <w:t>: Het aantal allochtone studenten stijgt. Wanneer mensen een andere taal spreken, kunnen ze hun talenten niet optimaal benutten.</w:t>
      </w:r>
    </w:p>
    <w:p w:rsidR="00E01C09" w:rsidRPr="00DC6203" w:rsidRDefault="00A57ED6" w:rsidP="00DC6203">
      <w:pPr>
        <w:pStyle w:val="Lijstalinea"/>
        <w:numPr>
          <w:ilvl w:val="0"/>
          <w:numId w:val="9"/>
        </w:numPr>
        <w:spacing w:after="0" w:line="240" w:lineRule="auto"/>
        <w:ind w:left="360"/>
      </w:pPr>
      <w:r w:rsidRPr="00DC6203">
        <w:rPr>
          <w:b/>
        </w:rPr>
        <w:t>Woonsituatie</w:t>
      </w:r>
      <w:r w:rsidRPr="00DC6203">
        <w:t>: Migranten vestigden zich in grote steden, in goedkope woningen</w:t>
      </w:r>
      <w:r w:rsidR="00E01C09" w:rsidRPr="00DC6203">
        <w:t xml:space="preserve">. </w:t>
      </w:r>
      <w:proofErr w:type="spellStart"/>
      <w:r w:rsidR="00E01C09" w:rsidRPr="00DC6203">
        <w:t>Hierdoro</w:t>
      </w:r>
      <w:proofErr w:type="spellEnd"/>
      <w:r w:rsidR="00E01C09" w:rsidRPr="00DC6203">
        <w:t xml:space="preserve"> komt er snel een concentratie van migranten, waardoor vooral op die plaats faciliteiten voor de </w:t>
      </w:r>
      <w:r w:rsidRPr="00DC6203">
        <w:t xml:space="preserve"> </w:t>
      </w:r>
      <w:r w:rsidR="00E01C09" w:rsidRPr="00DC6203">
        <w:t>migranten worden gebouwd, waardoor op die plaats juist ook weer migranten op af komen.</w:t>
      </w:r>
    </w:p>
    <w:p w:rsidR="00E01C09" w:rsidRPr="00DC6203" w:rsidRDefault="00E01C09" w:rsidP="00DC6203">
      <w:pPr>
        <w:pStyle w:val="Lijstalinea"/>
        <w:numPr>
          <w:ilvl w:val="0"/>
          <w:numId w:val="9"/>
        </w:numPr>
        <w:spacing w:after="0" w:line="240" w:lineRule="auto"/>
        <w:ind w:left="360"/>
      </w:pPr>
      <w:r w:rsidRPr="00DC6203">
        <w:rPr>
          <w:b/>
        </w:rPr>
        <w:t>Discriminatie</w:t>
      </w:r>
      <w:r w:rsidRPr="00DC6203">
        <w:t>: Minderheden worden sneller gediscrimineerd op de arbeidsmarkt, bij sportverenigingen, in het uitgaansleven of in de media</w:t>
      </w:r>
    </w:p>
    <w:p w:rsidR="009244B7" w:rsidRPr="00DC6203" w:rsidRDefault="00E01C09" w:rsidP="00DC6203">
      <w:pPr>
        <w:spacing w:after="0" w:line="240" w:lineRule="auto"/>
      </w:pPr>
      <w:r w:rsidRPr="00DC6203">
        <w:t xml:space="preserve">Voor sommige van deze problemen heeft de </w:t>
      </w:r>
      <w:r w:rsidR="00122801" w:rsidRPr="00DC6203">
        <w:t>Nederlandse</w:t>
      </w:r>
      <w:r w:rsidRPr="00DC6203">
        <w:t xml:space="preserve"> politiek een lange tijd aan bij gedragen, door middel van cultuurrelativisme, waarin de ene cultuur niet belangrijker in dan de andere cultuur. Hierin wordt dus geen belang gezien in het leren van de Nederlandse taal. Later ging de politiek zich er wel meer bemoeien, toen er werkeloosheid kwam. Allochtonen die even geschikt waren als autochtonen kregen voorrang. Ook is het leren van Nederlands nu een verplicht onderdeel van het </w:t>
      </w:r>
      <w:r w:rsidR="003C1CDF" w:rsidRPr="00DC6203">
        <w:t>integratiebeleid</w:t>
      </w:r>
      <w:r w:rsidRPr="00DC6203">
        <w:t>.</w:t>
      </w:r>
      <w:r w:rsidR="00122801" w:rsidRPr="00DC6203">
        <w:t xml:space="preserve"> Sinds er steeds meer populistische partijen wijzen op de verschillen van allochtonen en autochtonen, wordt het cultuurverschil de grootste oorzaak van de achterstand van ethische minderheden. Deze verschuiving in het integratiedebat noem je de </w:t>
      </w:r>
      <w:proofErr w:type="spellStart"/>
      <w:r w:rsidR="00122801" w:rsidRPr="00DC6203">
        <w:t>culturalisering</w:t>
      </w:r>
      <w:proofErr w:type="spellEnd"/>
      <w:r w:rsidR="00122801" w:rsidRPr="00DC6203">
        <w:t xml:space="preserve"> van het de debat. Als je de mate van integratie juist wil meten moet je ook kijken naar de </w:t>
      </w:r>
      <w:r w:rsidR="00122801" w:rsidRPr="00DC6203">
        <w:rPr>
          <w:b/>
        </w:rPr>
        <w:t>sociaaleconomische</w:t>
      </w:r>
      <w:r w:rsidR="00122801" w:rsidRPr="00DC6203">
        <w:t xml:space="preserve"> en </w:t>
      </w:r>
      <w:r w:rsidR="00122801" w:rsidRPr="00DC6203">
        <w:rPr>
          <w:b/>
        </w:rPr>
        <w:t>politieke integratie</w:t>
      </w:r>
      <w:r w:rsidR="00122801" w:rsidRPr="00DC6203">
        <w:t xml:space="preserve">. Hierin zie je dat er steeds meer allochtonen op sociaal gebied doorbreken en een </w:t>
      </w:r>
      <w:r w:rsidR="00122801" w:rsidRPr="00DC6203">
        <w:rPr>
          <w:b/>
        </w:rPr>
        <w:t>allochtone middelklasse</w:t>
      </w:r>
      <w:r w:rsidR="00122801" w:rsidRPr="00DC6203">
        <w:t xml:space="preserve"> vormen.</w:t>
      </w:r>
    </w:p>
    <w:p w:rsidR="00E01C09" w:rsidRPr="00DC6203" w:rsidRDefault="00BA52A5" w:rsidP="00AE587F">
      <w:pPr>
        <w:pStyle w:val="Kop1"/>
        <w:spacing w:before="0" w:line="240" w:lineRule="auto"/>
      </w:pPr>
      <w:r w:rsidRPr="00DC6203">
        <w:t>6. Sociale cohesie</w:t>
      </w:r>
    </w:p>
    <w:p w:rsidR="000C0898" w:rsidRPr="00DC6203" w:rsidRDefault="000C0898" w:rsidP="00DC6203">
      <w:pPr>
        <w:spacing w:after="0" w:line="240" w:lineRule="auto"/>
      </w:pPr>
      <w:r w:rsidRPr="00DC6203">
        <w:t>Sociale cohesie is de mate waarin mensen bindingen met elkaar hebben en wanneer zij ene gevoel van eenheid hebben. Er zijn verschillende bindingen in de samenleving:</w:t>
      </w:r>
    </w:p>
    <w:p w:rsidR="000C0898" w:rsidRPr="00DC6203" w:rsidRDefault="000C0898" w:rsidP="00DC6203">
      <w:pPr>
        <w:pStyle w:val="Lijstalinea"/>
        <w:numPr>
          <w:ilvl w:val="0"/>
          <w:numId w:val="10"/>
        </w:numPr>
        <w:spacing w:after="0" w:line="240" w:lineRule="auto"/>
        <w:ind w:left="360"/>
      </w:pPr>
      <w:r w:rsidRPr="00DC6203">
        <w:rPr>
          <w:b/>
        </w:rPr>
        <w:t>Affectieve bindingen</w:t>
      </w:r>
      <w:r w:rsidRPr="00DC6203">
        <w:t>: familie en vrienden</w:t>
      </w:r>
    </w:p>
    <w:p w:rsidR="000C0898" w:rsidRPr="00DC6203" w:rsidRDefault="000C0898" w:rsidP="00DC6203">
      <w:pPr>
        <w:pStyle w:val="Lijstalinea"/>
        <w:numPr>
          <w:ilvl w:val="0"/>
          <w:numId w:val="10"/>
        </w:numPr>
        <w:spacing w:after="0" w:line="240" w:lineRule="auto"/>
        <w:ind w:left="360"/>
      </w:pPr>
      <w:r w:rsidRPr="00DC6203">
        <w:rPr>
          <w:b/>
        </w:rPr>
        <w:t>Economische bindingen</w:t>
      </w:r>
      <w:r w:rsidRPr="00DC6203">
        <w:t>: waar jij winkelt</w:t>
      </w:r>
    </w:p>
    <w:p w:rsidR="000C0898" w:rsidRPr="00DC6203" w:rsidRDefault="000C0898" w:rsidP="00DC6203">
      <w:pPr>
        <w:pStyle w:val="Lijstalinea"/>
        <w:numPr>
          <w:ilvl w:val="0"/>
          <w:numId w:val="10"/>
        </w:numPr>
        <w:spacing w:after="0" w:line="240" w:lineRule="auto"/>
        <w:ind w:left="360"/>
      </w:pPr>
      <w:r w:rsidRPr="00DC6203">
        <w:rPr>
          <w:b/>
        </w:rPr>
        <w:t>Cognitieve bindingen</w:t>
      </w:r>
      <w:r w:rsidRPr="00DC6203">
        <w:t>: Leraren</w:t>
      </w:r>
    </w:p>
    <w:p w:rsidR="000C0898" w:rsidRPr="00DC6203" w:rsidRDefault="000C0898" w:rsidP="00DC6203">
      <w:pPr>
        <w:pStyle w:val="Lijstalinea"/>
        <w:numPr>
          <w:ilvl w:val="0"/>
          <w:numId w:val="10"/>
        </w:numPr>
        <w:spacing w:after="0" w:line="240" w:lineRule="auto"/>
        <w:ind w:left="360"/>
      </w:pPr>
      <w:r w:rsidRPr="00DC6203">
        <w:rPr>
          <w:b/>
        </w:rPr>
        <w:t>Politieke bindingen</w:t>
      </w:r>
      <w:r w:rsidRPr="00DC6203">
        <w:t>: Politie, en andere politieke figuren</w:t>
      </w:r>
    </w:p>
    <w:p w:rsidR="000C0898" w:rsidRPr="00DC6203" w:rsidRDefault="000C0898" w:rsidP="00DC6203">
      <w:pPr>
        <w:spacing w:after="0" w:line="240" w:lineRule="auto"/>
      </w:pPr>
      <w:r w:rsidRPr="00DC6203">
        <w:t xml:space="preserve">Deze vier lopen vaak in elkaar over. Deze bindingen staan vaak centraal in het leven en de maatschappij. Hoe meer bindingen, hoe meer sociale cohesie er is. Mensen hebben behoefte aan affectieve bindingen en maken vrienden, trouwen enz. Ook door </w:t>
      </w:r>
      <w:r w:rsidR="00DC6203" w:rsidRPr="00DC6203">
        <w:rPr>
          <w:b/>
        </w:rPr>
        <w:t>collectieve</w:t>
      </w:r>
      <w:r w:rsidRPr="00DC6203">
        <w:rPr>
          <w:b/>
        </w:rPr>
        <w:t xml:space="preserve"> ervaringen</w:t>
      </w:r>
      <w:r w:rsidRPr="00DC6203">
        <w:t xml:space="preserve"> kun je snel een vriendschap aangaan.</w:t>
      </w:r>
      <w:r w:rsidR="00C84BCE" w:rsidRPr="00DC6203">
        <w:t xml:space="preserve"> Omdat we vaak afhankelijk van andere betreffende voedsel, onderdak enz. gaan we vele economische bindingen aan. </w:t>
      </w:r>
      <w:r w:rsidR="00C84BCE" w:rsidRPr="00DC6203">
        <w:rPr>
          <w:b/>
        </w:rPr>
        <w:t>Globalisering</w:t>
      </w:r>
      <w:r w:rsidR="00C84BCE" w:rsidRPr="00DC6203">
        <w:t xml:space="preserve"> heeft negatieve gevolgen voor economische bindingen: producten komen niet langer uit één land en we weten niet wie wat koopt en waarom. Ook bij het verwerven van kennis zijn we afhankelijk van anderen, mensen leren cultuur en kennis van anderen. Een grote bijdrage hieraan heeft de sociale media, deze versterken de cognitieve bindingen, maar splitst de maatschappij wel in tweeën: de gebruikers en de niet-gebruikers. Cognitieve bindingen helpen ook mee aan sociale cohesie </w:t>
      </w:r>
      <w:proofErr w:type="spellStart"/>
      <w:r w:rsidR="00C84BCE" w:rsidRPr="00DC6203">
        <w:t>d.m.v</w:t>
      </w:r>
      <w:proofErr w:type="spellEnd"/>
      <w:r w:rsidR="00C84BCE" w:rsidRPr="00DC6203">
        <w:t xml:space="preserve"> gemeenschappelijke </w:t>
      </w:r>
      <w:r w:rsidR="00C84BCE" w:rsidRPr="00DC6203">
        <w:rPr>
          <w:b/>
        </w:rPr>
        <w:t>historische kennis</w:t>
      </w:r>
      <w:r w:rsidR="00C84BCE" w:rsidRPr="00DC6203">
        <w:t xml:space="preserve">. Politieke bindingen helpen  mee d.m.v. het eerder behandelde </w:t>
      </w:r>
      <w:r w:rsidR="00C84BCE" w:rsidRPr="00DC6203">
        <w:rPr>
          <w:b/>
        </w:rPr>
        <w:t>sociale contract</w:t>
      </w:r>
      <w:r w:rsidR="00C84BCE" w:rsidRPr="00DC6203">
        <w:t>.</w:t>
      </w:r>
    </w:p>
    <w:p w:rsidR="00C84BCE" w:rsidRPr="00DC6203" w:rsidRDefault="00D3082F" w:rsidP="00AE587F">
      <w:pPr>
        <w:pStyle w:val="Kop1"/>
        <w:spacing w:before="0" w:line="240" w:lineRule="auto"/>
      </w:pPr>
      <w:r w:rsidRPr="00DC6203">
        <w:lastRenderedPageBreak/>
        <w:t xml:space="preserve">7. </w:t>
      </w:r>
      <w:r w:rsidR="00C84BCE" w:rsidRPr="00DC6203">
        <w:t>Internationale vergelijking</w:t>
      </w:r>
    </w:p>
    <w:p w:rsidR="00C84BCE" w:rsidRPr="00DC6203" w:rsidRDefault="00C84BCE" w:rsidP="00DC6203">
      <w:pPr>
        <w:spacing w:after="0" w:line="240" w:lineRule="auto"/>
      </w:pPr>
      <w:r w:rsidRPr="00DC6203">
        <w:t>Er zijn vier modellen van de rol van religie in een samenleving:</w:t>
      </w:r>
    </w:p>
    <w:p w:rsidR="00C84BCE" w:rsidRPr="00DC6203" w:rsidRDefault="00C84BCE" w:rsidP="00DC6203">
      <w:pPr>
        <w:pStyle w:val="Lijstalinea"/>
        <w:numPr>
          <w:ilvl w:val="0"/>
          <w:numId w:val="11"/>
        </w:numPr>
        <w:spacing w:after="0" w:line="240" w:lineRule="auto"/>
        <w:ind w:left="360"/>
      </w:pPr>
      <w:r w:rsidRPr="00DC6203">
        <w:rPr>
          <w:b/>
        </w:rPr>
        <w:t>Religieuze model</w:t>
      </w:r>
      <w:r w:rsidRPr="00DC6203">
        <w:t>; er is een staatsgodsdienst die alle a</w:t>
      </w:r>
      <w:r w:rsidRPr="00DC6203">
        <w:t>ndere religies uitsluit. (Iran)</w:t>
      </w:r>
    </w:p>
    <w:p w:rsidR="00C84BCE" w:rsidRPr="00DC6203" w:rsidRDefault="00C84BCE" w:rsidP="00DC6203">
      <w:pPr>
        <w:pStyle w:val="Lijstalinea"/>
        <w:numPr>
          <w:ilvl w:val="0"/>
          <w:numId w:val="11"/>
        </w:numPr>
        <w:spacing w:after="0" w:line="240" w:lineRule="auto"/>
        <w:ind w:left="360"/>
      </w:pPr>
      <w:r w:rsidRPr="00DC6203">
        <w:rPr>
          <w:b/>
        </w:rPr>
        <w:t>A</w:t>
      </w:r>
      <w:r w:rsidRPr="00DC6203">
        <w:rPr>
          <w:b/>
        </w:rPr>
        <w:t>theïstische model</w:t>
      </w:r>
      <w:r w:rsidRPr="00DC6203">
        <w:t>; er wordt geen enkele</w:t>
      </w:r>
      <w:r w:rsidRPr="00DC6203">
        <w:t xml:space="preserve"> godsdienst toegestaan. (China)</w:t>
      </w:r>
    </w:p>
    <w:p w:rsidR="00C84BCE" w:rsidRPr="00DC6203" w:rsidRDefault="00C84BCE" w:rsidP="00DC6203">
      <w:pPr>
        <w:pStyle w:val="Lijstalinea"/>
        <w:numPr>
          <w:ilvl w:val="0"/>
          <w:numId w:val="11"/>
        </w:numPr>
        <w:spacing w:after="0" w:line="240" w:lineRule="auto"/>
        <w:ind w:left="360"/>
      </w:pPr>
      <w:r w:rsidRPr="00DC6203">
        <w:rPr>
          <w:b/>
        </w:rPr>
        <w:t>Religieus neutrale model</w:t>
      </w:r>
      <w:r w:rsidRPr="00DC6203">
        <w:t>; religies worden toegestaan, kerk en staat zijn sch</w:t>
      </w:r>
      <w:r w:rsidRPr="00DC6203">
        <w:t>erp gescheiden. (VS, Frankrijk)</w:t>
      </w:r>
    </w:p>
    <w:p w:rsidR="00C84BCE" w:rsidRPr="00DC6203" w:rsidRDefault="00C84BCE" w:rsidP="00DC6203">
      <w:pPr>
        <w:pStyle w:val="Lijstalinea"/>
        <w:numPr>
          <w:ilvl w:val="0"/>
          <w:numId w:val="11"/>
        </w:numPr>
        <w:spacing w:after="0" w:line="240" w:lineRule="auto"/>
        <w:ind w:left="360"/>
      </w:pPr>
      <w:r w:rsidRPr="00DC6203">
        <w:rPr>
          <w:b/>
        </w:rPr>
        <w:t>Pluriforme model</w:t>
      </w:r>
      <w:r w:rsidRPr="00DC6203">
        <w:t>; religies worden toegestaan en zelfs actief ondersteund door de overheid. (Nederland)</w:t>
      </w:r>
    </w:p>
    <w:p w:rsidR="003A4861" w:rsidRPr="00DC6203" w:rsidRDefault="003A4861" w:rsidP="00DC6203">
      <w:pPr>
        <w:spacing w:after="0" w:line="240" w:lineRule="auto"/>
      </w:pPr>
      <w:r w:rsidRPr="00DC6203">
        <w:t xml:space="preserve">Iran: het religieuze model, er is een </w:t>
      </w:r>
      <w:r w:rsidRPr="00DC6203">
        <w:rPr>
          <w:b/>
        </w:rPr>
        <w:t>staatsgodsdienst</w:t>
      </w:r>
      <w:r w:rsidRPr="00DC6203">
        <w:t xml:space="preserve">, </w:t>
      </w:r>
      <w:r w:rsidRPr="00DC6203">
        <w:rPr>
          <w:b/>
        </w:rPr>
        <w:t>religieuze minderheden</w:t>
      </w:r>
      <w:r w:rsidRPr="00DC6203">
        <w:t xml:space="preserve"> mogen niet echt actief zijn in de maatschappij, kinderen krijgen les in patriottisme, politie patrouilleert</w:t>
      </w:r>
      <w:r w:rsidR="00DC6203" w:rsidRPr="00DC6203">
        <w:t xml:space="preserve"> (</w:t>
      </w:r>
      <w:r w:rsidR="00DC6203" w:rsidRPr="00DC6203">
        <w:rPr>
          <w:b/>
        </w:rPr>
        <w:t>zedenpolitie</w:t>
      </w:r>
      <w:r w:rsidR="00DC6203" w:rsidRPr="00DC6203">
        <w:t>)</w:t>
      </w:r>
      <w:r w:rsidRPr="00DC6203">
        <w:t xml:space="preserve"> over straat om te kijken mensen de geloofsregels wel nakomen.</w:t>
      </w:r>
    </w:p>
    <w:p w:rsidR="00D3082F" w:rsidRPr="00DC6203" w:rsidRDefault="003A4861" w:rsidP="00DC6203">
      <w:pPr>
        <w:spacing w:after="0" w:line="240" w:lineRule="auto"/>
      </w:pPr>
      <w:r w:rsidRPr="00DC6203">
        <w:t xml:space="preserve">China:   het atheïstische model, communistisch, religies zijn toegestaan maar gelovigen worden vaak vervolgd, religie krijgt weinig ruimte. Ook hier actieve nadruk op </w:t>
      </w:r>
      <w:r w:rsidRPr="00DC6203">
        <w:rPr>
          <w:b/>
        </w:rPr>
        <w:t>patriottisme</w:t>
      </w:r>
      <w:r w:rsidRPr="00DC6203">
        <w:t>, minderheden worden onderdrukt of vervolgd</w:t>
      </w:r>
      <w:r w:rsidR="00D3082F" w:rsidRPr="00DC6203">
        <w:t xml:space="preserve">. Toch speelt er het </w:t>
      </w:r>
      <w:r w:rsidR="00D3082F" w:rsidRPr="00DC6203">
        <w:rPr>
          <w:b/>
        </w:rPr>
        <w:t>confucianisme</w:t>
      </w:r>
      <w:r w:rsidR="00D3082F" w:rsidRPr="00DC6203">
        <w:t xml:space="preserve"> nog een rol, hierin worden strikte verhoudingen tussen mensen benadrukt, wat dan ook weer de </w:t>
      </w:r>
      <w:r w:rsidR="00D3082F" w:rsidRPr="00DC6203">
        <w:rPr>
          <w:b/>
        </w:rPr>
        <w:t>hiërarchische</w:t>
      </w:r>
      <w:r w:rsidR="00D3082F" w:rsidRPr="00DC6203">
        <w:t xml:space="preserve"> trekjes van China verklaart.</w:t>
      </w:r>
    </w:p>
    <w:p w:rsidR="003A4861" w:rsidRPr="00DC6203" w:rsidRDefault="00D3082F" w:rsidP="00DC6203">
      <w:pPr>
        <w:spacing w:after="0" w:line="240" w:lineRule="auto"/>
      </w:pPr>
      <w:r w:rsidRPr="00DC6203">
        <w:t xml:space="preserve">De VS: het religieus neutrale model, er is officieel </w:t>
      </w:r>
      <w:r w:rsidRPr="00DC6203">
        <w:rPr>
          <w:b/>
        </w:rPr>
        <w:t>scheiding van staat en kerk</w:t>
      </w:r>
      <w:r w:rsidRPr="00DC6203">
        <w:t xml:space="preserve">. Er is geen staatsgodsdienst, maar de Amerikaanse cultuur en het bestuur zijn vaak verbonden met </w:t>
      </w:r>
      <w:proofErr w:type="spellStart"/>
      <w:r w:rsidRPr="00DC6203">
        <w:rPr>
          <w:b/>
        </w:rPr>
        <w:t>verwortelde</w:t>
      </w:r>
      <w:proofErr w:type="spellEnd"/>
      <w:r w:rsidRPr="00DC6203">
        <w:rPr>
          <w:b/>
        </w:rPr>
        <w:t xml:space="preserve"> regels van het christendom</w:t>
      </w:r>
      <w:r w:rsidRPr="00DC6203">
        <w:t xml:space="preserve">. De Amerikanen hebben een </w:t>
      </w:r>
      <w:r w:rsidR="00363129" w:rsidRPr="00DC6203">
        <w:t>ongekend</w:t>
      </w:r>
      <w:r w:rsidRPr="00DC6203">
        <w:t xml:space="preserve"> hoog </w:t>
      </w:r>
      <w:r w:rsidRPr="00DC6203">
        <w:rPr>
          <w:b/>
        </w:rPr>
        <w:t>arbeidsethos</w:t>
      </w:r>
      <w:r w:rsidRPr="00DC6203">
        <w:t xml:space="preserve">: veel draait omwerken, werken, werken. De samenleving van de VS is niet erg zorgzaam en dit verklaart het individualisme in de VS. De </w:t>
      </w:r>
      <w:r w:rsidRPr="00DC6203">
        <w:rPr>
          <w:b/>
        </w:rPr>
        <w:t>Vaderlandsliefde</w:t>
      </w:r>
      <w:r w:rsidRPr="00DC6203">
        <w:t xml:space="preserve"> is opvallend in de VS, het wordt met de paplepel ingegoten.</w:t>
      </w:r>
    </w:p>
    <w:p w:rsidR="00D3082F" w:rsidRPr="00DC6203" w:rsidRDefault="00D3082F" w:rsidP="00DC6203">
      <w:pPr>
        <w:spacing w:after="0" w:line="240" w:lineRule="auto"/>
      </w:pPr>
      <w:r w:rsidRPr="00DC6203">
        <w:t>F</w:t>
      </w:r>
      <w:r w:rsidR="00363129" w:rsidRPr="00DC6203">
        <w:t>rankrijk: religieus neutraal, verder door gevo</w:t>
      </w:r>
      <w:r w:rsidR="00DC6203" w:rsidRPr="00DC6203">
        <w:t>erde scheiding van kerk</w:t>
      </w:r>
      <w:r w:rsidR="00363129" w:rsidRPr="00DC6203">
        <w:t xml:space="preserve"> en staat dan in de VS. Ze doen echt niets aan het geloof, het geloof is een privézaak, iedereen moet neutraal deelnemen aan de samenleving. De fransen hebben veel zelfvertrouwen en zijn erg </w:t>
      </w:r>
      <w:r w:rsidR="00363129" w:rsidRPr="00DC6203">
        <w:rPr>
          <w:b/>
        </w:rPr>
        <w:t>chauvinistisch</w:t>
      </w:r>
      <w:r w:rsidR="00363129" w:rsidRPr="00DC6203">
        <w:t xml:space="preserve">, ze spreken haast alleen frans, minderheden moeten de Franse cultuur overnemen, anders worden ze vaak buitengesloten. Er heerst een strenge </w:t>
      </w:r>
      <w:r w:rsidR="00363129" w:rsidRPr="00DC6203">
        <w:rPr>
          <w:b/>
        </w:rPr>
        <w:t>opvoedingsmoraal</w:t>
      </w:r>
      <w:r w:rsidR="00363129" w:rsidRPr="00DC6203">
        <w:t>: U zeggen, niet zeuren. Medezeggenschap op de werkvloer bestaan niet. Er fransen staken erg vaak</w:t>
      </w:r>
    </w:p>
    <w:p w:rsidR="00363129" w:rsidRPr="00DC6203" w:rsidRDefault="00363129" w:rsidP="00DC6203">
      <w:pPr>
        <w:spacing w:after="0" w:line="240" w:lineRule="auto"/>
      </w:pPr>
      <w:r w:rsidRPr="00DC6203">
        <w:t xml:space="preserve">Nederland: het pluriforme model, plaats voor verschillende religies, de overheid de religies, soms moreel en soms financieel. Er zijn religieuze politieke partijen en door de eerdere verzuiling worden religieuze omroepen en clubs vaak door  de overheid bijgestaan. Elke religieuze school verdient subsidie. Nederland in niet erg patriottisch, en </w:t>
      </w:r>
      <w:r w:rsidRPr="00DC6203">
        <w:rPr>
          <w:b/>
        </w:rPr>
        <w:t>inspraak</w:t>
      </w:r>
      <w:r w:rsidRPr="00DC6203">
        <w:t xml:space="preserve"> is overal haast van zelfsprekend. Het draait in Nederland vaak van </w:t>
      </w:r>
      <w:r w:rsidRPr="00DC6203">
        <w:rPr>
          <w:b/>
        </w:rPr>
        <w:t>solidariteit</w:t>
      </w:r>
      <w:r w:rsidRPr="00DC6203">
        <w:t xml:space="preserve">, dit wordt afgedwongen door sociale wetten. Toch is Nederland er </w:t>
      </w:r>
      <w:r w:rsidRPr="00DC6203">
        <w:rPr>
          <w:b/>
        </w:rPr>
        <w:t>zorgzaam</w:t>
      </w:r>
      <w:r w:rsidRPr="00DC6203">
        <w:t xml:space="preserve"> voor haar burgers. </w:t>
      </w:r>
    </w:p>
    <w:p w:rsidR="00AE587F" w:rsidRPr="00DC6203" w:rsidRDefault="00AE587F" w:rsidP="00DC6203">
      <w:pPr>
        <w:spacing w:after="0" w:line="240" w:lineRule="auto"/>
        <w:rPr>
          <w:rFonts w:asciiTheme="majorHAnsi" w:eastAsiaTheme="majorEastAsia" w:hAnsiTheme="majorHAnsi" w:cstheme="majorBidi"/>
          <w:b/>
          <w:bCs/>
          <w:color w:val="365F91" w:themeColor="accent1" w:themeShade="BF"/>
        </w:rPr>
      </w:pPr>
      <w:r w:rsidRPr="00DC6203">
        <w:br w:type="page"/>
      </w:r>
    </w:p>
    <w:p w:rsidR="00363129" w:rsidRPr="00DC6203" w:rsidRDefault="00363129" w:rsidP="00AE587F">
      <w:pPr>
        <w:pStyle w:val="Kop1"/>
        <w:spacing w:before="0" w:line="240" w:lineRule="auto"/>
      </w:pPr>
      <w:r w:rsidRPr="00DC6203">
        <w:lastRenderedPageBreak/>
        <w:t>8. De toekomst</w:t>
      </w:r>
      <w:bookmarkStart w:id="0" w:name="_GoBack"/>
      <w:bookmarkEnd w:id="0"/>
    </w:p>
    <w:p w:rsidR="00AE587F" w:rsidRPr="00DC6203" w:rsidRDefault="00AE587F" w:rsidP="00DC6203">
      <w:pPr>
        <w:spacing w:after="0" w:line="240" w:lineRule="auto"/>
      </w:pPr>
      <w:r w:rsidRPr="00DC6203">
        <w:t>Sinds enkele tientallen jaren voert Nederland een restrictief toelatingsbeleid: Nederland laat in principe geen immigranten toe, behalve als ze aan enkele strenge voorwaarden voldoen of als hun komst voortkomt uit internationale verdragen en overeenkomsten:</w:t>
      </w:r>
    </w:p>
    <w:p w:rsidR="00AE587F" w:rsidRPr="00DC6203" w:rsidRDefault="00AE587F" w:rsidP="00DC6203">
      <w:pPr>
        <w:pStyle w:val="Lijstalinea"/>
        <w:numPr>
          <w:ilvl w:val="0"/>
          <w:numId w:val="15"/>
        </w:numPr>
        <w:spacing w:after="0" w:line="240" w:lineRule="auto"/>
        <w:ind w:left="360"/>
      </w:pPr>
      <w:r w:rsidRPr="00DC6203">
        <w:rPr>
          <w:rStyle w:val="Zwaar"/>
          <w:rFonts w:ascii="Calibri" w:hAnsi="Calibri"/>
          <w:color w:val="000000"/>
          <w:bdr w:val="none" w:sz="0" w:space="0" w:color="auto" w:frame="1"/>
        </w:rPr>
        <w:t>Universele Verklaring van de Rechten van de Mens</w:t>
      </w:r>
      <w:r w:rsidRPr="00DC6203">
        <w:t>: Je mag een land niet discrimineren en de rechten en vrijheden van mensen (ook van nieuwkomers) moeten worden nagekomen.</w:t>
      </w:r>
    </w:p>
    <w:p w:rsidR="00AE587F" w:rsidRPr="00DC6203" w:rsidRDefault="00AE587F" w:rsidP="00DC6203">
      <w:pPr>
        <w:pStyle w:val="Lijstalinea"/>
        <w:numPr>
          <w:ilvl w:val="0"/>
          <w:numId w:val="15"/>
        </w:numPr>
        <w:spacing w:after="0" w:line="240" w:lineRule="auto"/>
        <w:ind w:left="360"/>
      </w:pPr>
      <w:r w:rsidRPr="00DC6203">
        <w:rPr>
          <w:rStyle w:val="Zwaar"/>
          <w:rFonts w:ascii="Calibri" w:hAnsi="Calibri"/>
          <w:color w:val="000000"/>
          <w:bdr w:val="none" w:sz="0" w:space="0" w:color="auto" w:frame="1"/>
        </w:rPr>
        <w:t>Europees Verdrag voor de Rechten van de Mens</w:t>
      </w:r>
      <w:r w:rsidRPr="00DC6203">
        <w:t>: Nederland moet inwoners de gelegenheid geven tot gezinshereniging en gezinsvorming. Hierbij mag de overheid wel aanvullende voorwaarden stellen.</w:t>
      </w:r>
    </w:p>
    <w:p w:rsidR="00AE587F" w:rsidRPr="00DC6203" w:rsidRDefault="00AE587F" w:rsidP="00DC6203">
      <w:pPr>
        <w:pStyle w:val="Lijstalinea"/>
        <w:numPr>
          <w:ilvl w:val="0"/>
          <w:numId w:val="15"/>
        </w:numPr>
        <w:spacing w:after="0" w:line="240" w:lineRule="auto"/>
        <w:ind w:left="360"/>
      </w:pPr>
      <w:r w:rsidRPr="00DC6203">
        <w:rPr>
          <w:rStyle w:val="Zwaar"/>
          <w:rFonts w:ascii="Calibri" w:hAnsi="Calibri"/>
          <w:color w:val="000000"/>
          <w:bdr w:val="none" w:sz="0" w:space="0" w:color="auto" w:frame="1"/>
        </w:rPr>
        <w:t>VN-Vluchtelingenverdrag</w:t>
      </w:r>
      <w:r w:rsidRPr="00DC6203">
        <w:t>: In dit verdrag wordt een vluchteling gedefinieerd als iemand die gegronde redenen heeft te vrezen voor vervolging wegens godsdienstige of politieke overtuiging of nationaliteit.</w:t>
      </w:r>
    </w:p>
    <w:p w:rsidR="00AE587F" w:rsidRPr="00DC6203" w:rsidRDefault="00AE587F" w:rsidP="00DC6203">
      <w:pPr>
        <w:pStyle w:val="Lijstalinea"/>
        <w:numPr>
          <w:ilvl w:val="0"/>
          <w:numId w:val="15"/>
        </w:numPr>
        <w:spacing w:after="0" w:line="240" w:lineRule="auto"/>
        <w:ind w:left="360"/>
      </w:pPr>
      <w:r w:rsidRPr="00DC6203">
        <w:rPr>
          <w:rStyle w:val="Zwaar"/>
          <w:rFonts w:ascii="Calibri" w:hAnsi="Calibri"/>
          <w:color w:val="000000"/>
          <w:bdr w:val="none" w:sz="0" w:space="0" w:color="auto" w:frame="1"/>
        </w:rPr>
        <w:t>Verdrag van Maastricht</w:t>
      </w:r>
      <w:r w:rsidRPr="00DC6203">
        <w:t>: Binnen de Europese Unie vrij verkeer van personen en goederen ge</w:t>
      </w:r>
      <w:r w:rsidRPr="00DC6203">
        <w:rPr>
          <w:shd w:val="clear" w:color="auto" w:fill="FFFFFF"/>
        </w:rPr>
        <w:t>ldt. De binnengrenzen van de lidstaten zijn dus open.</w:t>
      </w:r>
    </w:p>
    <w:p w:rsidR="00AE587F" w:rsidRPr="00DC6203" w:rsidRDefault="00AE587F" w:rsidP="00DC6203">
      <w:pPr>
        <w:spacing w:after="0" w:line="240" w:lineRule="auto"/>
      </w:pPr>
      <w:r w:rsidRPr="00DC6203">
        <w:t>Er zijn in Nederland nog verschillende cultuur visies:</w:t>
      </w:r>
    </w:p>
    <w:p w:rsidR="00AE587F" w:rsidRPr="00DC6203" w:rsidRDefault="00AE587F" w:rsidP="00DC6203">
      <w:pPr>
        <w:pStyle w:val="Lijstalinea"/>
        <w:numPr>
          <w:ilvl w:val="0"/>
          <w:numId w:val="16"/>
        </w:numPr>
        <w:spacing w:after="0" w:line="240" w:lineRule="auto"/>
        <w:ind w:left="360"/>
      </w:pPr>
      <w:proofErr w:type="spellStart"/>
      <w:r w:rsidRPr="00DC6203">
        <w:rPr>
          <w:b/>
        </w:rPr>
        <w:t>Cultuurrelativisten</w:t>
      </w:r>
      <w:proofErr w:type="spellEnd"/>
      <w:r w:rsidRPr="00DC6203">
        <w:t>: vinden dat alle (sub)culturen in beginsel gelijkwaardig zijn en dat de ene cultuur niet beter is dan de andere.</w:t>
      </w:r>
    </w:p>
    <w:p w:rsidR="00AE587F" w:rsidRPr="00DC6203" w:rsidRDefault="00AE587F" w:rsidP="00DC6203">
      <w:pPr>
        <w:pStyle w:val="Lijstalinea"/>
        <w:numPr>
          <w:ilvl w:val="0"/>
          <w:numId w:val="16"/>
        </w:numPr>
        <w:spacing w:after="0" w:line="240" w:lineRule="auto"/>
        <w:ind w:left="360"/>
      </w:pPr>
      <w:r w:rsidRPr="00DC6203">
        <w:rPr>
          <w:b/>
        </w:rPr>
        <w:t>Cultuuruniversalisten</w:t>
      </w:r>
      <w:r w:rsidRPr="00DC6203">
        <w:t>: vinden dat bepaalde waarden, zoals de klassieke grondrechten, universele geldingskracht hebben.</w:t>
      </w:r>
    </w:p>
    <w:p w:rsidR="00AE587F" w:rsidRPr="00DC6203" w:rsidRDefault="00AE587F" w:rsidP="00DC6203">
      <w:pPr>
        <w:pStyle w:val="Lijstalinea"/>
        <w:numPr>
          <w:ilvl w:val="0"/>
          <w:numId w:val="16"/>
        </w:numPr>
        <w:spacing w:after="0" w:line="240" w:lineRule="auto"/>
        <w:ind w:left="360"/>
      </w:pPr>
      <w:proofErr w:type="spellStart"/>
      <w:r w:rsidRPr="00DC6203">
        <w:rPr>
          <w:b/>
        </w:rPr>
        <w:t>Cultuurpluralisten</w:t>
      </w:r>
      <w:proofErr w:type="spellEnd"/>
      <w:r w:rsidRPr="00DC6203">
        <w:t>: zien culturele verscheidenheid niet als een belemmering voor een samenleving maar als een verrijking. Mensen leren hierdoor elkaar te respecteren.</w:t>
      </w:r>
    </w:p>
    <w:p w:rsidR="00AE587F" w:rsidRPr="00DC6203" w:rsidRDefault="00AE587F" w:rsidP="00DC6203">
      <w:pPr>
        <w:spacing w:after="0" w:line="240" w:lineRule="auto"/>
      </w:pPr>
      <w:r w:rsidRPr="00DC6203">
        <w:t>De toepassingen van deze visies, wanneer er in een regelement staan dat de hoofddoek verboden is, maar een mevrouw hem in een cel wel wil dragen om zijn geloof te behouden:</w:t>
      </w:r>
    </w:p>
    <w:p w:rsidR="00AE587F" w:rsidRPr="00DC6203" w:rsidRDefault="00AE587F" w:rsidP="00DC6203">
      <w:pPr>
        <w:pStyle w:val="Lijstalinea"/>
        <w:numPr>
          <w:ilvl w:val="0"/>
          <w:numId w:val="14"/>
        </w:numPr>
        <w:spacing w:after="0" w:line="240" w:lineRule="auto"/>
        <w:ind w:left="360"/>
      </w:pPr>
      <w:r w:rsidRPr="00DC6203">
        <w:t>Relativisme zal de hoofddoek toestaan, het behoud van cultuur is belangrijker</w:t>
      </w:r>
    </w:p>
    <w:p w:rsidR="00AE587F" w:rsidRPr="00DC6203" w:rsidRDefault="00AE587F" w:rsidP="00DC6203">
      <w:pPr>
        <w:pStyle w:val="Lijstalinea"/>
        <w:numPr>
          <w:ilvl w:val="0"/>
          <w:numId w:val="14"/>
        </w:numPr>
        <w:spacing w:after="0" w:line="240" w:lineRule="auto"/>
        <w:ind w:left="360"/>
      </w:pPr>
      <w:r w:rsidRPr="00DC6203">
        <w:t>Het universalisme zal de hoofddoek niet toestaan, regels zijn regels</w:t>
      </w:r>
    </w:p>
    <w:p w:rsidR="00AE587F" w:rsidRPr="00DC6203" w:rsidRDefault="00AE587F" w:rsidP="00DC6203">
      <w:pPr>
        <w:pStyle w:val="Lijstalinea"/>
        <w:numPr>
          <w:ilvl w:val="0"/>
          <w:numId w:val="14"/>
        </w:numPr>
        <w:spacing w:after="0" w:line="240" w:lineRule="auto"/>
        <w:ind w:left="360"/>
      </w:pPr>
      <w:r w:rsidRPr="00DC6203">
        <w:t>Pluralisme zal de hoofddoek afnemen, maar zal een alternatief zoeken om haar haar mee te bedekken.</w:t>
      </w:r>
    </w:p>
    <w:p w:rsidR="00AE587F" w:rsidRPr="00DC6203" w:rsidRDefault="00AE587F" w:rsidP="00DC6203">
      <w:pPr>
        <w:spacing w:after="0" w:line="240" w:lineRule="auto"/>
      </w:pPr>
      <w:r w:rsidRPr="00DC6203">
        <w:t xml:space="preserve">Volgens sommige is het slechts een </w:t>
      </w:r>
      <w:r w:rsidRPr="00DC6203">
        <w:rPr>
          <w:b/>
        </w:rPr>
        <w:t>kwestie van tijd</w:t>
      </w:r>
      <w:r w:rsidRPr="00DC6203">
        <w:t xml:space="preserve"> totdat een ‘</w:t>
      </w:r>
      <w:proofErr w:type="spellStart"/>
      <w:r w:rsidRPr="00DC6203">
        <w:t>salad</w:t>
      </w:r>
      <w:proofErr w:type="spellEnd"/>
      <w:r w:rsidRPr="00DC6203">
        <w:t xml:space="preserve"> bowl’ een ‘</w:t>
      </w:r>
      <w:proofErr w:type="spellStart"/>
      <w:r w:rsidRPr="00DC6203">
        <w:t>melting</w:t>
      </w:r>
      <w:proofErr w:type="spellEnd"/>
      <w:r w:rsidRPr="00DC6203">
        <w:t xml:space="preserve"> pot’ wordt</w:t>
      </w:r>
      <w:r w:rsidR="00DC6203" w:rsidRPr="00DC6203">
        <w:t>.</w:t>
      </w:r>
    </w:p>
    <w:sectPr w:rsidR="00AE587F" w:rsidRPr="00DC62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755" w:rsidRDefault="00986755" w:rsidP="00122801">
      <w:pPr>
        <w:spacing w:after="0" w:line="240" w:lineRule="auto"/>
      </w:pPr>
      <w:r>
        <w:separator/>
      </w:r>
    </w:p>
  </w:endnote>
  <w:endnote w:type="continuationSeparator" w:id="0">
    <w:p w:rsidR="00986755" w:rsidRDefault="00986755" w:rsidP="00122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755" w:rsidRDefault="00986755" w:rsidP="00122801">
      <w:pPr>
        <w:spacing w:after="0" w:line="240" w:lineRule="auto"/>
      </w:pPr>
      <w:r>
        <w:separator/>
      </w:r>
    </w:p>
  </w:footnote>
  <w:footnote w:type="continuationSeparator" w:id="0">
    <w:p w:rsidR="00986755" w:rsidRDefault="00986755" w:rsidP="001228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B79"/>
    <w:multiLevelType w:val="hybridMultilevel"/>
    <w:tmpl w:val="652CD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A10D36"/>
    <w:multiLevelType w:val="hybridMultilevel"/>
    <w:tmpl w:val="146AA82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0AF769AD"/>
    <w:multiLevelType w:val="hybridMultilevel"/>
    <w:tmpl w:val="DCF8CF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7E147F2"/>
    <w:multiLevelType w:val="hybridMultilevel"/>
    <w:tmpl w:val="BD701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807008E"/>
    <w:multiLevelType w:val="hybridMultilevel"/>
    <w:tmpl w:val="CB4817CC"/>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5">
    <w:nsid w:val="18192ECE"/>
    <w:multiLevelType w:val="hybridMultilevel"/>
    <w:tmpl w:val="B0309A8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22430A99"/>
    <w:multiLevelType w:val="hybridMultilevel"/>
    <w:tmpl w:val="725E0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6A10952"/>
    <w:multiLevelType w:val="hybridMultilevel"/>
    <w:tmpl w:val="A52C17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87E7685"/>
    <w:multiLevelType w:val="hybridMultilevel"/>
    <w:tmpl w:val="49803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28B1070"/>
    <w:multiLevelType w:val="hybridMultilevel"/>
    <w:tmpl w:val="BC8CE1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6D45017"/>
    <w:multiLevelType w:val="hybridMultilevel"/>
    <w:tmpl w:val="7682E9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C8774E2"/>
    <w:multiLevelType w:val="hybridMultilevel"/>
    <w:tmpl w:val="941A28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19F6627"/>
    <w:multiLevelType w:val="hybridMultilevel"/>
    <w:tmpl w:val="451246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A6B50F6"/>
    <w:multiLevelType w:val="hybridMultilevel"/>
    <w:tmpl w:val="5EE4C7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F0552B3"/>
    <w:multiLevelType w:val="hybridMultilevel"/>
    <w:tmpl w:val="B38A4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CAB01B6"/>
    <w:multiLevelType w:val="hybridMultilevel"/>
    <w:tmpl w:val="507623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6"/>
  </w:num>
  <w:num w:numId="3">
    <w:abstractNumId w:val="8"/>
  </w:num>
  <w:num w:numId="4">
    <w:abstractNumId w:val="10"/>
  </w:num>
  <w:num w:numId="5">
    <w:abstractNumId w:val="14"/>
  </w:num>
  <w:num w:numId="6">
    <w:abstractNumId w:val="3"/>
  </w:num>
  <w:num w:numId="7">
    <w:abstractNumId w:val="4"/>
  </w:num>
  <w:num w:numId="8">
    <w:abstractNumId w:val="12"/>
  </w:num>
  <w:num w:numId="9">
    <w:abstractNumId w:val="2"/>
  </w:num>
  <w:num w:numId="10">
    <w:abstractNumId w:val="7"/>
  </w:num>
  <w:num w:numId="11">
    <w:abstractNumId w:val="0"/>
  </w:num>
  <w:num w:numId="12">
    <w:abstractNumId w:val="9"/>
  </w:num>
  <w:num w:numId="13">
    <w:abstractNumId w:val="13"/>
  </w:num>
  <w:num w:numId="14">
    <w:abstractNumId w:val="11"/>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B3"/>
    <w:rsid w:val="00017B2D"/>
    <w:rsid w:val="000B37F8"/>
    <w:rsid w:val="000B6321"/>
    <w:rsid w:val="000C0898"/>
    <w:rsid w:val="000E60E5"/>
    <w:rsid w:val="00122801"/>
    <w:rsid w:val="00197AA7"/>
    <w:rsid w:val="001C46F3"/>
    <w:rsid w:val="00226D7E"/>
    <w:rsid w:val="00311EF9"/>
    <w:rsid w:val="00363129"/>
    <w:rsid w:val="00394D02"/>
    <w:rsid w:val="003A4861"/>
    <w:rsid w:val="003C1CDF"/>
    <w:rsid w:val="003E7FE6"/>
    <w:rsid w:val="00424D28"/>
    <w:rsid w:val="004E2009"/>
    <w:rsid w:val="005462F0"/>
    <w:rsid w:val="00546889"/>
    <w:rsid w:val="005A24D4"/>
    <w:rsid w:val="005B27C5"/>
    <w:rsid w:val="006F60C8"/>
    <w:rsid w:val="007407D7"/>
    <w:rsid w:val="007A18A8"/>
    <w:rsid w:val="00837E38"/>
    <w:rsid w:val="009244B7"/>
    <w:rsid w:val="00986755"/>
    <w:rsid w:val="00993151"/>
    <w:rsid w:val="00A57ED6"/>
    <w:rsid w:val="00A914C1"/>
    <w:rsid w:val="00AE587F"/>
    <w:rsid w:val="00AF0539"/>
    <w:rsid w:val="00B74917"/>
    <w:rsid w:val="00BA52A5"/>
    <w:rsid w:val="00C84BCE"/>
    <w:rsid w:val="00C86AD4"/>
    <w:rsid w:val="00CE0C44"/>
    <w:rsid w:val="00D3082F"/>
    <w:rsid w:val="00D3764D"/>
    <w:rsid w:val="00DB3D20"/>
    <w:rsid w:val="00DC6203"/>
    <w:rsid w:val="00E01C09"/>
    <w:rsid w:val="00E61FDD"/>
    <w:rsid w:val="00E725F2"/>
    <w:rsid w:val="00F95C05"/>
    <w:rsid w:val="00FA0CB3"/>
    <w:rsid w:val="00FA65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FA0C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0CB3"/>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FA0C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A0CB3"/>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C86AD4"/>
    <w:pPr>
      <w:ind w:left="720"/>
      <w:contextualSpacing/>
    </w:pPr>
  </w:style>
  <w:style w:type="character" w:customStyle="1" w:styleId="apple-converted-space">
    <w:name w:val="apple-converted-space"/>
    <w:basedOn w:val="Standaardalinea-lettertype"/>
    <w:rsid w:val="006F60C8"/>
  </w:style>
  <w:style w:type="paragraph" w:styleId="Normaalweb">
    <w:name w:val="Normal (Web)"/>
    <w:basedOn w:val="Standaard"/>
    <w:uiPriority w:val="99"/>
    <w:unhideWhenUsed/>
    <w:rsid w:val="00AF053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1228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2801"/>
  </w:style>
  <w:style w:type="paragraph" w:styleId="Voettekst">
    <w:name w:val="footer"/>
    <w:basedOn w:val="Standaard"/>
    <w:link w:val="VoettekstChar"/>
    <w:uiPriority w:val="99"/>
    <w:unhideWhenUsed/>
    <w:rsid w:val="001228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2801"/>
  </w:style>
  <w:style w:type="character" w:styleId="Zwaar">
    <w:name w:val="Strong"/>
    <w:basedOn w:val="Standaardalinea-lettertype"/>
    <w:uiPriority w:val="22"/>
    <w:qFormat/>
    <w:rsid w:val="00AE58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FA0C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0CB3"/>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FA0C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A0CB3"/>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C86AD4"/>
    <w:pPr>
      <w:ind w:left="720"/>
      <w:contextualSpacing/>
    </w:pPr>
  </w:style>
  <w:style w:type="character" w:customStyle="1" w:styleId="apple-converted-space">
    <w:name w:val="apple-converted-space"/>
    <w:basedOn w:val="Standaardalinea-lettertype"/>
    <w:rsid w:val="006F60C8"/>
  </w:style>
  <w:style w:type="paragraph" w:styleId="Normaalweb">
    <w:name w:val="Normal (Web)"/>
    <w:basedOn w:val="Standaard"/>
    <w:uiPriority w:val="99"/>
    <w:unhideWhenUsed/>
    <w:rsid w:val="00AF053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1228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2801"/>
  </w:style>
  <w:style w:type="paragraph" w:styleId="Voettekst">
    <w:name w:val="footer"/>
    <w:basedOn w:val="Standaard"/>
    <w:link w:val="VoettekstChar"/>
    <w:uiPriority w:val="99"/>
    <w:unhideWhenUsed/>
    <w:rsid w:val="001228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2801"/>
  </w:style>
  <w:style w:type="character" w:styleId="Zwaar">
    <w:name w:val="Strong"/>
    <w:basedOn w:val="Standaardalinea-lettertype"/>
    <w:uiPriority w:val="22"/>
    <w:qFormat/>
    <w:rsid w:val="00AE5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10491">
      <w:bodyDiv w:val="1"/>
      <w:marLeft w:val="0"/>
      <w:marRight w:val="0"/>
      <w:marTop w:val="0"/>
      <w:marBottom w:val="0"/>
      <w:divBdr>
        <w:top w:val="none" w:sz="0" w:space="0" w:color="auto"/>
        <w:left w:val="none" w:sz="0" w:space="0" w:color="auto"/>
        <w:bottom w:val="none" w:sz="0" w:space="0" w:color="auto"/>
        <w:right w:val="none" w:sz="0" w:space="0" w:color="auto"/>
      </w:divBdr>
    </w:div>
    <w:div w:id="1519928186">
      <w:bodyDiv w:val="1"/>
      <w:marLeft w:val="0"/>
      <w:marRight w:val="0"/>
      <w:marTop w:val="0"/>
      <w:marBottom w:val="0"/>
      <w:divBdr>
        <w:top w:val="none" w:sz="0" w:space="0" w:color="auto"/>
        <w:left w:val="none" w:sz="0" w:space="0" w:color="auto"/>
        <w:bottom w:val="none" w:sz="0" w:space="0" w:color="auto"/>
        <w:right w:val="none" w:sz="0" w:space="0" w:color="auto"/>
      </w:divBdr>
    </w:div>
    <w:div w:id="1797062800">
      <w:bodyDiv w:val="1"/>
      <w:marLeft w:val="0"/>
      <w:marRight w:val="0"/>
      <w:marTop w:val="0"/>
      <w:marBottom w:val="0"/>
      <w:divBdr>
        <w:top w:val="none" w:sz="0" w:space="0" w:color="auto"/>
        <w:left w:val="none" w:sz="0" w:space="0" w:color="auto"/>
        <w:bottom w:val="none" w:sz="0" w:space="0" w:color="auto"/>
        <w:right w:val="none" w:sz="0" w:space="0" w:color="auto"/>
      </w:divBdr>
    </w:div>
    <w:div w:id="18915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3242B-FB70-4A71-91D8-F0258E70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6</Pages>
  <Words>2844</Words>
  <Characters>15645</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Kramer</dc:creator>
  <cp:lastModifiedBy>Gebruiker</cp:lastModifiedBy>
  <cp:revision>17</cp:revision>
  <dcterms:created xsi:type="dcterms:W3CDTF">2013-03-17T13:58:00Z</dcterms:created>
  <dcterms:modified xsi:type="dcterms:W3CDTF">2013-03-24T10:16:00Z</dcterms:modified>
</cp:coreProperties>
</file>